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C6" w:rsidRDefault="002A4AAC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附件1：</w:t>
      </w:r>
    </w:p>
    <w:p w:rsidR="000E28C6" w:rsidRDefault="002A4AAC">
      <w:pPr>
        <w:widowControl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女教职工健康科普讲座参考目录</w:t>
      </w:r>
    </w:p>
    <w:tbl>
      <w:tblPr>
        <w:tblW w:w="10474" w:type="dxa"/>
        <w:tblInd w:w="-906" w:type="dxa"/>
        <w:tblLayout w:type="fixed"/>
        <w:tblLook w:val="04A0" w:firstRow="1" w:lastRow="0" w:firstColumn="1" w:lastColumn="0" w:noHBand="0" w:noVBand="1"/>
      </w:tblPr>
      <w:tblGrid>
        <w:gridCol w:w="570"/>
        <w:gridCol w:w="930"/>
        <w:gridCol w:w="3315"/>
        <w:gridCol w:w="1350"/>
        <w:gridCol w:w="4309"/>
      </w:tblGrid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noWrap/>
            <w:vAlign w:val="center"/>
          </w:tcPr>
          <w:p w:rsidR="000E28C6" w:rsidRDefault="002A4AAC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FFFFFF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FFFF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6"/>
                <w:szCs w:val="26"/>
                <w:lang w:bidi="ar"/>
              </w:rPr>
              <w:t>姓名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FFFF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6"/>
                <w:szCs w:val="26"/>
                <w:lang w:bidi="ar"/>
              </w:rPr>
              <w:t>工作单位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FFFF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6"/>
                <w:szCs w:val="26"/>
                <w:lang w:bidi="ar"/>
              </w:rPr>
              <w:t>职称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FFFF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6"/>
                <w:szCs w:val="26"/>
                <w:lang w:bidi="ar"/>
              </w:rPr>
              <w:t>科普讲座内容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胡燕军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浙江大学医学院附属妇产科医院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怎样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科学备孕</w:t>
            </w:r>
            <w:proofErr w:type="gramEnd"/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汪银锋</w:t>
            </w:r>
            <w:proofErr w:type="gram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浙江大学医学院附属妇产科医院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子宫脱垂、尿失禁的防治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洪蝶</w:t>
            </w:r>
            <w:proofErr w:type="gram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浙江大学医学院附属妇产科医院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月经失调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王宁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浙江大学医学院附属妇产科医院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“卵巢保养” 了解一下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郑晓玲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浙江大学医学院附属妇产科医院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副主任药师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女性用药安全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包盈颖</w:t>
            </w:r>
            <w:proofErr w:type="gram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浙江大学医学院附属妇产科医院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新生儿黄疸/早产儿出院后早期随访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杜蒙恺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浙江大学医学院附属妇产科医院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妊娠期糖尿病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钱琳妍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浙江大学医学院附属妇产科医院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主管护师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母乳喂养相关/新生儿护理相关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李雅岑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浙江大学医学院附属妇产科医院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副主任护师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母乳喂养相关内容/新生儿早期发展训练和新生儿护理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周一敏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浙江大学医学院附属妇产科医院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副高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了解产科超声，合理检查远离焦虑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毛蕾</w:t>
            </w:r>
            <w:proofErr w:type="gram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浙江大学医学院附属妇产科医院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临床营养师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科学减重 健康享“瘦”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余晓燕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浙江大学医学院附属妇产科医院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主任护师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夫妻沟通与正念养育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马晓洁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浙江大学医学院附属妇产科医院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临床营养师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宝宝辅食添加全攻略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何倩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浙江省妇幼和生殖保健中心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青春期保健/孕前优生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王飞雪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浙江省妇幼和生殖保健中心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科主任/主治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更年期保健/青春期保健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王利权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浙江大学医学院附属第二医院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地中海贫血出生缺陷防治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郭利芳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杭州市妇幼保健院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妊娠合并艾滋病、梅毒和乙肝围产期保健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余东琪</w:t>
            </w:r>
            <w:proofErr w:type="gram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杭州师范大学附属医院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避孕、黄体破裂、宫外孕的科普/月经的管理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裘琳</w:t>
            </w:r>
            <w:proofErr w:type="gram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杭州师范大学附属医院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孕酮的前世今生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刘蓉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杭州市第一人民医院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主治医师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钙当何罪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/陪着两位女士产检的男士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夏建妹</w:t>
            </w:r>
            <w:proofErr w:type="gram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杭州市第一人民医院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产妇高危因素的识别与预防/健康的生活方式是计划优生的第一步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赵霞</w:t>
            </w:r>
            <w:proofErr w:type="gram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杭州市第三人民医院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围绝经期女性的盆底管理/女性外阴瘙痒的诊断及治疗</w:t>
            </w:r>
          </w:p>
        </w:tc>
      </w:tr>
      <w:tr w:rsidR="000E28C6">
        <w:trPr>
          <w:trHeight w:val="3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方晓红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杭州市中医院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主任中医师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8C6" w:rsidRDefault="002A4AA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血水共调，女性养生</w:t>
            </w:r>
          </w:p>
        </w:tc>
      </w:tr>
    </w:tbl>
    <w:p w:rsidR="000E28C6" w:rsidRDefault="002A4AAC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（以上来自浙江省健康科普专家库妇女保健分库、浙大妇院健康教育中心）</w:t>
      </w:r>
    </w:p>
    <w:p w:rsidR="000E28C6" w:rsidRDefault="000E28C6">
      <w:pPr>
        <w:rPr>
          <w:rFonts w:ascii="仿宋" w:eastAsia="仿宋" w:hAnsi="仿宋" w:cs="仿宋"/>
          <w:sz w:val="28"/>
          <w:szCs w:val="28"/>
        </w:rPr>
      </w:pPr>
    </w:p>
    <w:p w:rsidR="000E28C6" w:rsidRDefault="000E28C6">
      <w:pPr>
        <w:rPr>
          <w:rFonts w:ascii="仿宋" w:eastAsia="仿宋" w:hAnsi="仿宋" w:cs="仿宋"/>
          <w:sz w:val="28"/>
          <w:szCs w:val="28"/>
        </w:rPr>
      </w:pPr>
    </w:p>
    <w:p w:rsidR="000E28C6" w:rsidRDefault="000E28C6">
      <w:pPr>
        <w:rPr>
          <w:rFonts w:ascii="仿宋" w:eastAsia="仿宋" w:hAnsi="仿宋" w:cs="仿宋" w:hint="eastAsia"/>
          <w:sz w:val="28"/>
          <w:szCs w:val="28"/>
        </w:rPr>
      </w:pPr>
      <w:bookmarkStart w:id="0" w:name="_GoBack"/>
      <w:bookmarkEnd w:id="0"/>
    </w:p>
    <w:sectPr w:rsidR="000E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xYTFiOGM4NjU3ODFlODczMTA3OTRiZThiYmMxZWMifQ=="/>
  </w:docVars>
  <w:rsids>
    <w:rsidRoot w:val="000E28C6"/>
    <w:rsid w:val="000E28C6"/>
    <w:rsid w:val="002A4AAC"/>
    <w:rsid w:val="003324BE"/>
    <w:rsid w:val="00AE0B94"/>
    <w:rsid w:val="00AF53BC"/>
    <w:rsid w:val="00D90DA6"/>
    <w:rsid w:val="01F176F8"/>
    <w:rsid w:val="02985DC6"/>
    <w:rsid w:val="07EC4BEA"/>
    <w:rsid w:val="0A634F0B"/>
    <w:rsid w:val="125910CE"/>
    <w:rsid w:val="13DD5D2E"/>
    <w:rsid w:val="16D74CB7"/>
    <w:rsid w:val="1AD5775F"/>
    <w:rsid w:val="1F705CA9"/>
    <w:rsid w:val="20034401"/>
    <w:rsid w:val="2144119B"/>
    <w:rsid w:val="25BB2516"/>
    <w:rsid w:val="280E675B"/>
    <w:rsid w:val="2A2C6C70"/>
    <w:rsid w:val="2BFB2D9E"/>
    <w:rsid w:val="2EC456C9"/>
    <w:rsid w:val="2F554D59"/>
    <w:rsid w:val="2FA774C5"/>
    <w:rsid w:val="304A60A2"/>
    <w:rsid w:val="31012C04"/>
    <w:rsid w:val="37661A13"/>
    <w:rsid w:val="38B85B99"/>
    <w:rsid w:val="3BFD221A"/>
    <w:rsid w:val="3D2757A1"/>
    <w:rsid w:val="3D5B369C"/>
    <w:rsid w:val="3E612F34"/>
    <w:rsid w:val="3F0A537A"/>
    <w:rsid w:val="414508EB"/>
    <w:rsid w:val="42204EB5"/>
    <w:rsid w:val="426E1782"/>
    <w:rsid w:val="444E7AB7"/>
    <w:rsid w:val="48E704DA"/>
    <w:rsid w:val="4C211654"/>
    <w:rsid w:val="56C839F1"/>
    <w:rsid w:val="57AF48B9"/>
    <w:rsid w:val="5999137D"/>
    <w:rsid w:val="5D0D6309"/>
    <w:rsid w:val="62AC3ECF"/>
    <w:rsid w:val="65987198"/>
    <w:rsid w:val="671B1623"/>
    <w:rsid w:val="671D35ED"/>
    <w:rsid w:val="69B55D5F"/>
    <w:rsid w:val="6ACF2E50"/>
    <w:rsid w:val="6ADC556D"/>
    <w:rsid w:val="6C2D032D"/>
    <w:rsid w:val="70194B6E"/>
    <w:rsid w:val="726F4F19"/>
    <w:rsid w:val="72895FDA"/>
    <w:rsid w:val="72933C02"/>
    <w:rsid w:val="73E84F83"/>
    <w:rsid w:val="759938FA"/>
    <w:rsid w:val="787E6337"/>
    <w:rsid w:val="78BB2C66"/>
    <w:rsid w:val="79D57D57"/>
    <w:rsid w:val="7F4C286A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18E13"/>
  <w15:docId w15:val="{381B2DF0-A938-4261-9C16-89400B02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2024-03-14T00:36:00Z</dcterms:created>
  <dcterms:modified xsi:type="dcterms:W3CDTF">2024-03-14T01:25:00Z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CE8B635E65D348B0904495FC44071097_13</vt:lpwstr>
  </property>
</Properties>
</file>