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F8" w:rsidRDefault="00624CF8" w:rsidP="00624CF8">
      <w:pPr>
        <w:jc w:val="center"/>
        <w:rPr>
          <w:rFonts w:ascii="方正小标宋简体" w:eastAsia="方正小标宋简体" w:hAnsi="黑体"/>
          <w:snapToGrid w:val="0"/>
          <w:color w:val="000000"/>
          <w:sz w:val="36"/>
          <w:szCs w:val="24"/>
        </w:rPr>
      </w:pPr>
    </w:p>
    <w:p w:rsidR="00624CF8" w:rsidRPr="00624CF8" w:rsidRDefault="00624CF8" w:rsidP="00624CF8">
      <w:pPr>
        <w:jc w:val="center"/>
        <w:rPr>
          <w:rFonts w:ascii="方正小标宋简体" w:eastAsia="方正小标宋简体" w:hAnsi="黑体"/>
          <w:snapToGrid w:val="0"/>
          <w:color w:val="000000"/>
          <w:sz w:val="36"/>
          <w:szCs w:val="24"/>
        </w:rPr>
      </w:pPr>
      <w:bookmarkStart w:id="0" w:name="_GoBack"/>
      <w:r w:rsidRPr="00624CF8">
        <w:rPr>
          <w:rFonts w:ascii="方正小标宋简体" w:eastAsia="方正小标宋简体" w:hAnsi="黑体" w:hint="eastAsia"/>
          <w:snapToGrid w:val="0"/>
          <w:color w:val="000000"/>
          <w:sz w:val="36"/>
          <w:szCs w:val="24"/>
        </w:rPr>
        <w:t>《浙江大学院级教职工代表大会工作实施办法》</w:t>
      </w:r>
    </w:p>
    <w:p w:rsidR="00624CF8" w:rsidRDefault="00624CF8" w:rsidP="00624CF8">
      <w:pPr>
        <w:jc w:val="center"/>
        <w:rPr>
          <w:rFonts w:ascii="方正小标宋简体" w:eastAsia="方正小标宋简体" w:hAnsi="黑体"/>
          <w:snapToGrid w:val="0"/>
          <w:color w:val="000000"/>
          <w:sz w:val="36"/>
          <w:szCs w:val="24"/>
        </w:rPr>
      </w:pPr>
      <w:r w:rsidRPr="00624CF8">
        <w:rPr>
          <w:rFonts w:ascii="方正小标宋简体" w:eastAsia="方正小标宋简体" w:hAnsi="黑体" w:hint="eastAsia"/>
          <w:snapToGrid w:val="0"/>
          <w:color w:val="000000"/>
          <w:sz w:val="36"/>
          <w:szCs w:val="24"/>
        </w:rPr>
        <w:t>贯彻落实情况调研表</w:t>
      </w:r>
    </w:p>
    <w:bookmarkEnd w:id="0"/>
    <w:p w:rsidR="00624CF8" w:rsidRPr="00624CF8" w:rsidRDefault="00624CF8" w:rsidP="00624CF8">
      <w:pPr>
        <w:jc w:val="center"/>
        <w:rPr>
          <w:rFonts w:ascii="方正小标宋简体" w:eastAsia="方正小标宋简体" w:hAnsi="黑体" w:hint="eastAsia"/>
          <w:snapToGrid w:val="0"/>
          <w:color w:val="000000"/>
          <w:sz w:val="36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1711"/>
        <w:gridCol w:w="1530"/>
        <w:gridCol w:w="1421"/>
        <w:gridCol w:w="3276"/>
      </w:tblGrid>
      <w:tr w:rsidR="00624CF8" w:rsidRPr="00BF3222" w:rsidTr="000D6D08">
        <w:tc>
          <w:tcPr>
            <w:tcW w:w="846" w:type="dxa"/>
          </w:tcPr>
          <w:p w:rsidR="00624CF8" w:rsidRPr="00624CF8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624CF8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11" w:type="dxa"/>
          </w:tcPr>
          <w:p w:rsidR="00624CF8" w:rsidRPr="00624CF8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624CF8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30" w:type="dxa"/>
          </w:tcPr>
          <w:p w:rsidR="00624CF8" w:rsidRPr="00624CF8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624CF8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召开时间</w:t>
            </w:r>
          </w:p>
        </w:tc>
        <w:tc>
          <w:tcPr>
            <w:tcW w:w="1421" w:type="dxa"/>
          </w:tcPr>
          <w:p w:rsidR="00624CF8" w:rsidRPr="00624CF8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624CF8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召开地点</w:t>
            </w:r>
          </w:p>
        </w:tc>
        <w:tc>
          <w:tcPr>
            <w:tcW w:w="3276" w:type="dxa"/>
          </w:tcPr>
          <w:p w:rsidR="00624CF8" w:rsidRPr="00624CF8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  <w:r w:rsidRPr="00624CF8">
              <w:rPr>
                <w:rFonts w:ascii="仿宋" w:eastAsia="仿宋" w:hAnsi="仿宋" w:hint="eastAsia"/>
                <w:snapToGrid w:val="0"/>
                <w:color w:val="000000"/>
                <w:sz w:val="28"/>
                <w:szCs w:val="28"/>
              </w:rPr>
              <w:t>主要议题</w:t>
            </w: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  <w:tr w:rsidR="00624CF8" w:rsidRPr="00BF3222" w:rsidTr="000D6D08">
        <w:tc>
          <w:tcPr>
            <w:tcW w:w="84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</w:tcPr>
          <w:p w:rsidR="00624CF8" w:rsidRPr="00BF3222" w:rsidRDefault="00624CF8" w:rsidP="000D6D08">
            <w:pPr>
              <w:jc w:val="center"/>
              <w:rPr>
                <w:rFonts w:ascii="仿宋" w:eastAsia="仿宋" w:hAnsi="仿宋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624CF8" w:rsidRDefault="00624CF8" w:rsidP="00624CF8">
      <w:pPr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</w:p>
    <w:p w:rsidR="004B4D18" w:rsidRPr="00624CF8" w:rsidRDefault="00624CF8" w:rsidP="00624CF8">
      <w:pPr>
        <w:jc w:val="left"/>
        <w:rPr>
          <w:rFonts w:ascii="仿宋" w:eastAsia="仿宋" w:hAnsi="仿宋" w:hint="eastAsia"/>
          <w:snapToGrid w:val="0"/>
          <w:color w:val="000000"/>
          <w:sz w:val="24"/>
          <w:szCs w:val="24"/>
        </w:rPr>
      </w:pPr>
      <w:r>
        <w:rPr>
          <w:rFonts w:ascii="仿宋" w:eastAsia="仿宋" w:hAnsi="仿宋" w:hint="eastAsia"/>
          <w:snapToGrid w:val="0"/>
          <w:color w:val="000000"/>
          <w:sz w:val="24"/>
          <w:szCs w:val="24"/>
        </w:rPr>
        <w:t>注：统计时间为2</w:t>
      </w:r>
      <w:r>
        <w:rPr>
          <w:rFonts w:ascii="仿宋" w:eastAsia="仿宋" w:hAnsi="仿宋"/>
          <w:snapToGrid w:val="0"/>
          <w:color w:val="000000"/>
          <w:sz w:val="24"/>
          <w:szCs w:val="24"/>
        </w:rPr>
        <w:t>017</w:t>
      </w:r>
      <w:r>
        <w:rPr>
          <w:rFonts w:ascii="仿宋" w:eastAsia="仿宋" w:hAnsi="仿宋" w:hint="eastAsia"/>
          <w:snapToGrid w:val="0"/>
          <w:color w:val="000000"/>
          <w:sz w:val="24"/>
          <w:szCs w:val="24"/>
        </w:rPr>
        <w:t>年1月开始至今</w:t>
      </w:r>
    </w:p>
    <w:sectPr w:rsidR="004B4D18" w:rsidRPr="0062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F8"/>
    <w:rsid w:val="004B4D18"/>
    <w:rsid w:val="006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57ED"/>
  <w15:chartTrackingRefBased/>
  <w15:docId w15:val="{925CE146-D527-4FDC-803B-7DFEDEC6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2019-11-29T03:15:00Z</dcterms:created>
  <dcterms:modified xsi:type="dcterms:W3CDTF">2019-11-29T03:17:00Z</dcterms:modified>
</cp:coreProperties>
</file>