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96" w:rsidRDefault="00A91396">
      <w:pPr>
        <w:widowControl/>
        <w:spacing w:line="0" w:lineRule="atLeast"/>
        <w:jc w:val="center"/>
        <w:rPr>
          <w:rFonts w:ascii="宋体" w:hAnsi="宋体"/>
          <w:b/>
          <w:bCs/>
          <w:color w:val="000000"/>
          <w:sz w:val="30"/>
          <w:szCs w:val="30"/>
        </w:rPr>
      </w:pPr>
      <w:r>
        <w:rPr>
          <w:rFonts w:ascii="宋体" w:hAnsi="宋体"/>
          <w:b/>
          <w:bCs/>
          <w:color w:val="000000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7" type="#_x0000_t75" style="position:absolute;left:0;text-align:left;margin-left:1.7pt;margin-top:.15pt;width:615.75pt;height:930.75pt;z-index:1">
            <v:imagedata r:id="rId7" o:title=""/>
            <w10:wrap type="square"/>
          </v:shape>
        </w:pict>
      </w:r>
    </w:p>
    <w:p w:rsidR="00A91396" w:rsidRDefault="00427FEB">
      <w:pPr>
        <w:widowControl/>
        <w:spacing w:line="0" w:lineRule="atLeast"/>
        <w:jc w:val="left"/>
        <w:rPr>
          <w:rFonts w:ascii="宋体" w:hAnsi="宋体" w:cs="Arial"/>
          <w:b/>
          <w:color w:val="000000"/>
          <w:szCs w:val="21"/>
        </w:rPr>
      </w:pPr>
      <w:r>
        <w:rPr>
          <w:rFonts w:ascii="宋体" w:hAnsi="宋体" w:cs="Arial" w:hint="eastAsia"/>
          <w:b/>
          <w:color w:val="000000"/>
          <w:szCs w:val="21"/>
        </w:rPr>
        <w:lastRenderedPageBreak/>
        <w:t>行程特色：</w:t>
      </w:r>
    </w:p>
    <w:p w:rsidR="00A91396" w:rsidRDefault="00427FEB">
      <w:pPr>
        <w:widowControl/>
        <w:spacing w:line="0" w:lineRule="atLeas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Arial" w:hint="eastAsia"/>
          <w:b/>
          <w:color w:val="000000"/>
          <w:szCs w:val="21"/>
        </w:rPr>
        <w:t>1.</w:t>
      </w:r>
      <w:r>
        <w:rPr>
          <w:rFonts w:ascii="宋体" w:hAnsi="宋体" w:hint="eastAsia"/>
          <w:b/>
          <w:color w:val="000000"/>
        </w:rPr>
        <w:t>到福地</w:t>
      </w:r>
      <w:r>
        <w:rPr>
          <w:rFonts w:ascii="宋体" w:hAnsi="宋体" w:cs="Arial" w:hint="eastAsia"/>
          <w:b/>
          <w:color w:val="000000"/>
          <w:szCs w:val="21"/>
        </w:rPr>
        <w:t>百色祈愿安康，承蒙龙脉福地恩泽</w:t>
      </w:r>
      <w:r>
        <w:rPr>
          <w:rFonts w:ascii="宋体" w:hAnsi="宋体" w:cs="Arial" w:hint="eastAsia"/>
          <w:color w:val="000000"/>
          <w:szCs w:val="21"/>
        </w:rPr>
        <w:t>——想要养生，首先要到百色祈福安康，后龙山、澄碧湖组成了百色龙脉之地，水中藏龙，自然天成龙脉之势，被人民称之为非常有福气非常灵验的地方。百色起义纪念公园建在龙脉之地后龙山上，因此，我们到百色后一定要登上后龙山祈福，定能保佑您求官得官，求财得财，一生幸福。</w:t>
      </w:r>
      <w:r>
        <w:rPr>
          <w:rFonts w:ascii="宋体" w:hAnsi="宋体" w:cs="Arial" w:hint="eastAsia"/>
          <w:color w:val="000000"/>
          <w:szCs w:val="21"/>
        </w:rPr>
        <w:t xml:space="preserve">                                                                                   </w:t>
      </w:r>
    </w:p>
    <w:p w:rsidR="00A91396" w:rsidRDefault="00427FEB">
      <w:pPr>
        <w:spacing w:line="0" w:lineRule="atLeast"/>
        <w:outlineLvl w:val="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b/>
          <w:color w:val="000000"/>
          <w:szCs w:val="21"/>
        </w:rPr>
        <w:t>2.</w:t>
      </w:r>
      <w:r>
        <w:rPr>
          <w:rFonts w:ascii="宋体" w:hAnsi="宋体" w:cs="Arial" w:hint="eastAsia"/>
          <w:b/>
          <w:color w:val="000000"/>
          <w:szCs w:val="21"/>
        </w:rPr>
        <w:t>品位绿色养生之道，踏足长寿生命之源——</w:t>
      </w:r>
      <w:r>
        <w:rPr>
          <w:rFonts w:ascii="宋体" w:hAnsi="宋体" w:cs="Arial" w:hint="eastAsia"/>
          <w:color w:val="000000"/>
          <w:szCs w:val="21"/>
        </w:rPr>
        <w:t>游览长寿生命之源，了解长寿文化之源，从自然景观到人文精髓，天人合一，品位真正的养生之道。与百岁老人近距离交谈，学习</w:t>
      </w:r>
      <w:bookmarkStart w:id="0" w:name="_GoBack"/>
      <w:bookmarkEnd w:id="0"/>
      <w:r>
        <w:rPr>
          <w:rFonts w:ascii="宋体" w:hAnsi="宋体" w:cs="Arial" w:hint="eastAsia"/>
          <w:color w:val="000000"/>
          <w:szCs w:val="21"/>
        </w:rPr>
        <w:t>长寿秘诀</w:t>
      </w:r>
      <w:r>
        <w:rPr>
          <w:rFonts w:ascii="宋体" w:hAnsi="宋体" w:cs="Arial" w:hint="eastAsia"/>
          <w:b/>
          <w:color w:val="000000"/>
          <w:szCs w:val="21"/>
        </w:rPr>
        <w:t>，</w:t>
      </w:r>
      <w:r>
        <w:rPr>
          <w:rFonts w:ascii="宋体" w:hAnsi="宋体" w:cs="宋体" w:hint="eastAsia"/>
          <w:color w:val="000000"/>
          <w:kern w:val="0"/>
          <w:szCs w:val="21"/>
        </w:rPr>
        <w:t>了解巴马孝道文化的精髓，还可以免费品尝巴马当地人民现场手工制作的特色小吃，米饼、糍粑、豆腐花、观看瑶族特色的歌舞表演。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                                                                               </w:t>
      </w:r>
    </w:p>
    <w:p w:rsidR="00A91396" w:rsidRDefault="00427FEB">
      <w:pPr>
        <w:spacing w:line="0" w:lineRule="atLeast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b/>
          <w:color w:val="000000"/>
          <w:szCs w:val="21"/>
        </w:rPr>
        <w:t>3.</w:t>
      </w:r>
      <w:r>
        <w:rPr>
          <w:rFonts w:ascii="宋体" w:hAnsi="宋体" w:cs="Arial" w:hint="eastAsia"/>
          <w:b/>
          <w:color w:val="000000"/>
          <w:szCs w:val="21"/>
        </w:rPr>
        <w:t>感悟壮民族发祥地的养生哲学</w:t>
      </w:r>
      <w:r>
        <w:rPr>
          <w:rFonts w:ascii="宋体" w:hAnsi="宋体" w:cs="Arial" w:hint="eastAsia"/>
          <w:color w:val="000000"/>
          <w:szCs w:val="21"/>
        </w:rPr>
        <w:t>——游览神秘布洛陀浪漫王国敢壮</w:t>
      </w:r>
      <w:r>
        <w:rPr>
          <w:rFonts w:ascii="宋体" w:hAnsi="宋体" w:cs="Arial" w:hint="eastAsia"/>
          <w:color w:val="000000"/>
          <w:szCs w:val="21"/>
        </w:rPr>
        <w:t>山，亲临感受壮民族的渊源和神秘。</w:t>
      </w:r>
      <w:r>
        <w:rPr>
          <w:rFonts w:ascii="宋体" w:hAnsi="宋体" w:cs="Arial" w:hint="eastAsia"/>
          <w:color w:val="000000"/>
          <w:szCs w:val="21"/>
        </w:rPr>
        <w:t xml:space="preserve">                                       </w:t>
      </w:r>
    </w:p>
    <w:p w:rsidR="00A91396" w:rsidRDefault="00427FEB">
      <w:pPr>
        <w:spacing w:line="240" w:lineRule="atLeast"/>
        <w:ind w:rightChars="9" w:right="19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b/>
          <w:color w:val="000000"/>
          <w:szCs w:val="21"/>
        </w:rPr>
        <w:t>4.</w:t>
      </w:r>
      <w:r>
        <w:rPr>
          <w:rFonts w:ascii="宋体" w:hAnsi="宋体" w:cs="Arial" w:hint="eastAsia"/>
          <w:b/>
          <w:color w:val="000000"/>
          <w:szCs w:val="21"/>
        </w:rPr>
        <w:t>在中国最美边境线上怡神养心</w:t>
      </w:r>
      <w:r>
        <w:rPr>
          <w:rFonts w:ascii="宋体" w:hAnsi="宋体" w:cs="Arial" w:hint="eastAsia"/>
          <w:color w:val="000000"/>
          <w:szCs w:val="21"/>
        </w:rPr>
        <w:t>——观赏亚洲第一大地下梯田吉星地下长廊，游览“三天三夜”梦幻穿越“天下一绝”古龙山峡谷群，亚洲最大跨国瀑布德天瀑布，一路穿越，一路养生。</w:t>
      </w:r>
    </w:p>
    <w:p w:rsidR="00A91396" w:rsidRDefault="00427FEB">
      <w:pPr>
        <w:spacing w:line="240" w:lineRule="atLeast"/>
        <w:ind w:rightChars="9" w:right="19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b/>
          <w:bCs/>
          <w:color w:val="000000"/>
          <w:szCs w:val="21"/>
        </w:rPr>
        <w:t>5.</w:t>
      </w:r>
      <w:r>
        <w:rPr>
          <w:rFonts w:ascii="宋体" w:hAnsi="宋体" w:cs="Arial" w:hint="eastAsia"/>
          <w:b/>
          <w:bCs/>
          <w:color w:val="000000"/>
          <w:szCs w:val="21"/>
        </w:rPr>
        <w:t>最具趣味的漂流</w:t>
      </w:r>
      <w:r>
        <w:rPr>
          <w:rFonts w:ascii="宋体" w:hAnsi="宋体" w:cs="Arial" w:hint="eastAsia"/>
          <w:color w:val="000000"/>
          <w:szCs w:val="21"/>
        </w:rPr>
        <w:t>——用不同的方式体验不同的漂流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7560"/>
        <w:gridCol w:w="720"/>
        <w:gridCol w:w="1080"/>
      </w:tblGrid>
      <w:tr w:rsidR="00A91396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720" w:type="dxa"/>
            <w:shd w:val="clear" w:color="auto" w:fill="FFCC99"/>
            <w:vAlign w:val="center"/>
          </w:tcPr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天数</w:t>
            </w:r>
          </w:p>
        </w:tc>
        <w:tc>
          <w:tcPr>
            <w:tcW w:w="7560" w:type="dxa"/>
            <w:shd w:val="clear" w:color="auto" w:fill="FFCC99"/>
            <w:vAlign w:val="center"/>
          </w:tcPr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行</w:t>
            </w:r>
            <w:r>
              <w:rPr>
                <w:rFonts w:ascii="宋体" w:hAnsi="宋体" w:hint="eastAsia"/>
                <w:b/>
                <w:color w:val="000000"/>
                <w:sz w:val="24"/>
              </w:rPr>
              <w:t xml:space="preserve"> </w:t>
            </w:r>
            <w:r>
              <w:rPr>
                <w:rFonts w:ascii="宋体" w:hAnsi="宋体" w:hint="eastAsia"/>
                <w:b/>
                <w:color w:val="000000"/>
                <w:sz w:val="24"/>
              </w:rPr>
              <w:t>程</w:t>
            </w:r>
          </w:p>
        </w:tc>
        <w:tc>
          <w:tcPr>
            <w:tcW w:w="720" w:type="dxa"/>
            <w:shd w:val="clear" w:color="auto" w:fill="FFCC99"/>
            <w:vAlign w:val="center"/>
          </w:tcPr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用餐</w:t>
            </w:r>
          </w:p>
        </w:tc>
        <w:tc>
          <w:tcPr>
            <w:tcW w:w="1080" w:type="dxa"/>
            <w:shd w:val="clear" w:color="auto" w:fill="FFCC99"/>
            <w:vAlign w:val="center"/>
          </w:tcPr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住宿</w:t>
            </w:r>
          </w:p>
        </w:tc>
      </w:tr>
      <w:tr w:rsidR="00A91396">
        <w:tblPrEx>
          <w:tblCellMar>
            <w:top w:w="0" w:type="dxa"/>
            <w:bottom w:w="0" w:type="dxa"/>
          </w:tblCellMar>
        </w:tblPrEx>
        <w:tc>
          <w:tcPr>
            <w:tcW w:w="720" w:type="dxa"/>
            <w:vAlign w:val="center"/>
          </w:tcPr>
          <w:p w:rsidR="00A91396" w:rsidRDefault="00427FEB">
            <w:pPr>
              <w:jc w:val="center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D1</w:t>
            </w:r>
          </w:p>
        </w:tc>
        <w:tc>
          <w:tcPr>
            <w:tcW w:w="7560" w:type="dxa"/>
            <w:vAlign w:val="center"/>
          </w:tcPr>
          <w:p w:rsidR="00A91396" w:rsidRDefault="00427FEB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杭州</w:t>
            </w:r>
            <w:r>
              <w:rPr>
                <w:rFonts w:ascii="宋体" w:hAnsi="宋体" w:hint="eastAsia"/>
                <w:b/>
                <w:szCs w:val="21"/>
              </w:rPr>
              <w:t>-</w:t>
            </w:r>
            <w:r>
              <w:rPr>
                <w:rFonts w:ascii="宋体" w:hAnsi="宋体" w:hint="eastAsia"/>
                <w:b/>
                <w:szCs w:val="21"/>
              </w:rPr>
              <w:t>南宁</w:t>
            </w:r>
            <w:r>
              <w:rPr>
                <w:rFonts w:ascii="宋体" w:hAnsi="宋体" w:hint="eastAsia"/>
                <w:b/>
                <w:szCs w:val="21"/>
              </w:rPr>
              <w:t xml:space="preserve">  </w:t>
            </w:r>
            <w:r>
              <w:rPr>
                <w:rFonts w:ascii="宋体" w:hAnsi="宋体" w:hint="eastAsia"/>
                <w:b/>
                <w:szCs w:val="21"/>
              </w:rPr>
              <w:t>参考航班：</w:t>
            </w:r>
            <w:r>
              <w:rPr>
                <w:rFonts w:ascii="宋体" w:hAnsi="宋体" w:hint="eastAsia"/>
                <w:b/>
                <w:szCs w:val="21"/>
              </w:rPr>
              <w:t xml:space="preserve"> </w:t>
            </w:r>
            <w:r>
              <w:rPr>
                <w:rFonts w:ascii="宋体" w:hAnsi="宋体" w:hint="eastAsia"/>
                <w:b/>
                <w:szCs w:val="21"/>
              </w:rPr>
              <w:t>待定</w:t>
            </w:r>
          </w:p>
          <w:p w:rsidR="00A91396" w:rsidRDefault="00427FEB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指定时间地点车接贵宾</w:t>
            </w:r>
            <w:r>
              <w:rPr>
                <w:rFonts w:ascii="宋体" w:hAnsi="宋体"/>
                <w:color w:val="000000"/>
              </w:rPr>
              <w:t>乘机</w:t>
            </w:r>
            <w:r>
              <w:rPr>
                <w:rFonts w:ascii="宋体" w:hAnsi="宋体" w:hint="eastAsia"/>
                <w:color w:val="000000"/>
              </w:rPr>
              <w:t>赴南宁，接机后入住酒店</w:t>
            </w:r>
            <w:r>
              <w:rPr>
                <w:rFonts w:ascii="宋体" w:hAnsi="宋体" w:hint="eastAsia"/>
                <w:b/>
                <w:color w:val="000000"/>
              </w:rPr>
              <w:t>（机场</w:t>
            </w:r>
            <w:r>
              <w:rPr>
                <w:rFonts w:ascii="宋体" w:hAnsi="宋体" w:hint="eastAsia"/>
                <w:b/>
                <w:color w:val="000000"/>
              </w:rPr>
              <w:t>-</w:t>
            </w:r>
            <w:r>
              <w:rPr>
                <w:rFonts w:ascii="宋体" w:hAnsi="宋体" w:hint="eastAsia"/>
                <w:b/>
                <w:color w:val="000000"/>
              </w:rPr>
              <w:t>市区约</w:t>
            </w:r>
            <w:r>
              <w:rPr>
                <w:rFonts w:ascii="宋体" w:hAnsi="宋体" w:hint="eastAsia"/>
                <w:b/>
                <w:color w:val="000000"/>
              </w:rPr>
              <w:t>45</w:t>
            </w:r>
            <w:r>
              <w:rPr>
                <w:rFonts w:ascii="宋体" w:hAnsi="宋体" w:hint="eastAsia"/>
                <w:b/>
                <w:color w:val="000000"/>
              </w:rPr>
              <w:t>分钟）</w:t>
            </w:r>
            <w:r>
              <w:rPr>
                <w:rFonts w:ascii="宋体" w:hAnsi="宋体" w:hint="eastAsia"/>
                <w:color w:val="000000"/>
              </w:rPr>
              <w:t>。有时间您可自由观南宁市容、晚可到南宁市中山路美食街自费品尝当地的风味小吃。</w:t>
            </w:r>
          </w:p>
        </w:tc>
        <w:tc>
          <w:tcPr>
            <w:tcW w:w="720" w:type="dxa"/>
            <w:vAlign w:val="center"/>
          </w:tcPr>
          <w:p w:rsidR="00A91396" w:rsidRDefault="00427FEB">
            <w:pPr>
              <w:ind w:firstLineChars="50" w:firstLine="105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/</w:t>
            </w:r>
          </w:p>
        </w:tc>
        <w:tc>
          <w:tcPr>
            <w:tcW w:w="1080" w:type="dxa"/>
            <w:vAlign w:val="center"/>
          </w:tcPr>
          <w:p w:rsidR="00A91396" w:rsidRDefault="00427FE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南宁</w:t>
            </w:r>
          </w:p>
        </w:tc>
      </w:tr>
      <w:tr w:rsidR="00A91396">
        <w:tblPrEx>
          <w:tblCellMar>
            <w:top w:w="0" w:type="dxa"/>
            <w:bottom w:w="0" w:type="dxa"/>
          </w:tblCellMar>
        </w:tblPrEx>
        <w:tc>
          <w:tcPr>
            <w:tcW w:w="720" w:type="dxa"/>
            <w:vAlign w:val="center"/>
          </w:tcPr>
          <w:p w:rsidR="00A91396" w:rsidRDefault="00427FEB">
            <w:pPr>
              <w:jc w:val="center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D2</w:t>
            </w:r>
          </w:p>
        </w:tc>
        <w:tc>
          <w:tcPr>
            <w:tcW w:w="7560" w:type="dxa"/>
            <w:vAlign w:val="center"/>
          </w:tcPr>
          <w:p w:rsidR="00A91396" w:rsidRDefault="00427FEB">
            <w:pPr>
              <w:spacing w:line="240" w:lineRule="atLeast"/>
              <w:jc w:val="left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南宁</w:t>
            </w: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-</w:t>
            </w: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巴马（行车时间约</w:t>
            </w: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5</w:t>
            </w: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小时）</w:t>
            </w:r>
          </w:p>
          <w:p w:rsidR="00A91396" w:rsidRDefault="00427FEB">
            <w:pPr>
              <w:spacing w:line="240" w:lineRule="atLeast"/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早餐后前往世界长寿之乡——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巴马（车程约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5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小时）</w:t>
            </w:r>
            <w:r>
              <w:rPr>
                <w:rFonts w:ascii="Arial" w:hAnsi="Arial" w:cs="Arial" w:hint="eastAsia"/>
                <w:color w:val="000000"/>
                <w:szCs w:val="21"/>
              </w:rPr>
              <w:t>，沿途车览美丽的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长寿河——盘阳河风光，</w:t>
            </w:r>
            <w:r>
              <w:rPr>
                <w:rFonts w:ascii="Arial" w:hAnsi="Arial" w:cs="Arial" w:hint="eastAsia"/>
                <w:color w:val="000000"/>
                <w:szCs w:val="21"/>
              </w:rPr>
              <w:t>往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延寿隧道——【百鸟岩水波天窗】（县城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-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百鸟岩车程约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30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分钟）</w:t>
            </w:r>
            <w:r>
              <w:rPr>
                <w:rFonts w:ascii="Arial" w:hAnsi="Arial" w:cs="Arial" w:hint="eastAsia"/>
                <w:color w:val="000000"/>
                <w:szCs w:val="21"/>
              </w:rPr>
              <w:t>乘观光船游览</w:t>
            </w:r>
            <w:r>
              <w:rPr>
                <w:rFonts w:ascii="Arial" w:hAnsi="Arial" w:cs="Arial" w:hint="eastAsia"/>
                <w:color w:val="000000"/>
                <w:szCs w:val="21"/>
              </w:rPr>
              <w:t>9.5</w:t>
            </w:r>
            <w:r>
              <w:rPr>
                <w:rFonts w:ascii="Arial" w:hAnsi="Arial" w:cs="Arial" w:hint="eastAsia"/>
                <w:color w:val="000000"/>
                <w:szCs w:val="21"/>
              </w:rPr>
              <w:t>亿年前形成的奇特的长寿生态地质自然景观，透过洞内景物光线的不同，让您置身其中仿佛如梦如幻般经历了几天几夜（乘船游览时间约</w:t>
            </w:r>
            <w:r>
              <w:rPr>
                <w:rFonts w:ascii="Arial" w:hAnsi="Arial" w:cs="Arial" w:hint="eastAsia"/>
                <w:color w:val="000000"/>
                <w:szCs w:val="21"/>
              </w:rPr>
              <w:t>1</w:t>
            </w:r>
            <w:r>
              <w:rPr>
                <w:rFonts w:ascii="Arial" w:hAnsi="Arial" w:cs="Arial" w:hint="eastAsia"/>
                <w:color w:val="000000"/>
                <w:szCs w:val="21"/>
              </w:rPr>
              <w:t>小时）</w:t>
            </w:r>
            <w:r>
              <w:rPr>
                <w:rFonts w:ascii="Arial" w:hAnsi="Arial" w:cs="Arial" w:hint="eastAsia"/>
                <w:color w:val="000000"/>
                <w:szCs w:val="21"/>
              </w:rPr>
              <w:t>,</w:t>
            </w:r>
            <w:r>
              <w:rPr>
                <w:rFonts w:ascii="Arial" w:hAnsi="Arial" w:cs="Arial" w:hint="eastAsia"/>
                <w:color w:val="000000"/>
                <w:szCs w:val="21"/>
              </w:rPr>
              <w:t>。后前往被英国皇家洞穴协会命名为“天下第一洞”的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【百魔洞百魔天坑】（车程约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1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小时，游览不少于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1.5</w:t>
            </w:r>
            <w:r>
              <w:rPr>
                <w:rFonts w:ascii="Arial" w:hAnsi="Arial" w:cs="Arial" w:hint="eastAsia"/>
                <w:b/>
                <w:color w:val="000000"/>
                <w:szCs w:val="21"/>
              </w:rPr>
              <w:t>小时），</w:t>
            </w:r>
            <w:r>
              <w:rPr>
                <w:rFonts w:ascii="Arial" w:hAnsi="Arial" w:cs="Arial" w:hint="eastAsia"/>
                <w:color w:val="000000"/>
                <w:szCs w:val="21"/>
              </w:rPr>
              <w:t>这里常年祥雾弥漫，经测定此洞中负氧离子浓度高达每立方厘米</w:t>
            </w:r>
            <w:r>
              <w:rPr>
                <w:rFonts w:ascii="Arial" w:hAnsi="Arial" w:cs="Arial" w:hint="eastAsia"/>
                <w:color w:val="000000"/>
                <w:szCs w:val="21"/>
              </w:rPr>
              <w:t>7</w:t>
            </w:r>
            <w:r>
              <w:rPr>
                <w:rFonts w:ascii="Arial" w:hAnsi="Arial" w:cs="Arial" w:hint="eastAsia"/>
                <w:color w:val="000000"/>
                <w:szCs w:val="21"/>
              </w:rPr>
              <w:t>万个，是人们进行康复疗养的圣地。洞内有暗河、奇山、天坑，洞顶居住着瑶民，气势恢弘、神秘莫测的地质景观美不胜收。晚餐后入住酒店。</w:t>
            </w:r>
          </w:p>
        </w:tc>
        <w:tc>
          <w:tcPr>
            <w:tcW w:w="720" w:type="dxa"/>
            <w:vAlign w:val="center"/>
          </w:tcPr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早</w:t>
            </w:r>
          </w:p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中</w:t>
            </w:r>
          </w:p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晚</w:t>
            </w:r>
          </w:p>
        </w:tc>
        <w:tc>
          <w:tcPr>
            <w:tcW w:w="1080" w:type="dxa"/>
            <w:vAlign w:val="center"/>
          </w:tcPr>
          <w:p w:rsidR="00A91396" w:rsidRDefault="00427FEB"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巴马</w:t>
            </w:r>
          </w:p>
        </w:tc>
      </w:tr>
      <w:tr w:rsidR="00A91396">
        <w:tblPrEx>
          <w:tblCellMar>
            <w:top w:w="0" w:type="dxa"/>
            <w:bottom w:w="0" w:type="dxa"/>
          </w:tblCellMar>
        </w:tblPrEx>
        <w:trPr>
          <w:trHeight w:val="1283"/>
        </w:trPr>
        <w:tc>
          <w:tcPr>
            <w:tcW w:w="720" w:type="dxa"/>
            <w:vAlign w:val="center"/>
          </w:tcPr>
          <w:p w:rsidR="00A91396" w:rsidRDefault="00427FEB">
            <w:pPr>
              <w:jc w:val="center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D3</w:t>
            </w:r>
          </w:p>
        </w:tc>
        <w:tc>
          <w:tcPr>
            <w:tcW w:w="7560" w:type="dxa"/>
            <w:vAlign w:val="center"/>
          </w:tcPr>
          <w:p w:rsidR="00A91396" w:rsidRDefault="00427FEB">
            <w:pPr>
              <w:spacing w:line="240" w:lineRule="atLeast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巴马</w:t>
            </w:r>
          </w:p>
          <w:p w:rsidR="00A91396" w:rsidRDefault="00427FEB">
            <w:pPr>
              <w:spacing w:line="240" w:lineRule="atLeast"/>
              <w:rPr>
                <w:rFonts w:ascii="Arial" w:hAnsi="Arial" w:cs="Arial"/>
                <w:color w:val="FF0000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早餐后游览</w:t>
            </w:r>
            <w:r>
              <w:rPr>
                <w:rFonts w:ascii="Arial" w:hAnsi="Arial" w:cs="Arial" w:hint="eastAsia"/>
                <w:b/>
                <w:szCs w:val="21"/>
              </w:rPr>
              <w:t>【赐福胡长寿岛】</w:t>
            </w:r>
            <w:r>
              <w:rPr>
                <w:rFonts w:ascii="Arial" w:hAnsi="Arial" w:cs="Arial" w:hint="eastAsia"/>
                <w:szCs w:val="21"/>
              </w:rPr>
              <w:t>主要为介绍和弘扬巴马的养生文化为主题，游客能从中了解到巴马的长寿漫步亲水平台，观赐福湖河鱼，欣赏美丽的湖光山色，远眺夫妻岩等美景；观看香猪赛跑，香猪是巴马三宝之一，从</w:t>
            </w:r>
            <w:r>
              <w:rPr>
                <w:rFonts w:ascii="Arial" w:hAnsi="Arial" w:cs="Arial" w:hint="eastAsia"/>
                <w:szCs w:val="21"/>
              </w:rPr>
              <w:t>1995</w:t>
            </w:r>
            <w:r>
              <w:rPr>
                <w:rFonts w:ascii="Arial" w:hAnsi="Arial" w:cs="Arial" w:hint="eastAsia"/>
                <w:szCs w:val="21"/>
              </w:rPr>
              <w:t>年起就获得国家地理标志保护产品，是巴马最具特色和最具盛名的特产，长寿岛特别提供了纯种的香猪来进行比赛，游客从中认识到纯种香猪和一般香猪的差别。后乘车前往德保，途经</w:t>
            </w:r>
            <w:r>
              <w:rPr>
                <w:rFonts w:ascii="Arial" w:hAnsi="Arial" w:cs="Arial" w:hint="eastAsia"/>
                <w:b/>
                <w:szCs w:val="21"/>
              </w:rPr>
              <w:t>田阳（车程约</w:t>
            </w:r>
            <w:r>
              <w:rPr>
                <w:rFonts w:ascii="Arial" w:hAnsi="Arial" w:cs="Arial" w:hint="eastAsia"/>
                <w:b/>
                <w:szCs w:val="21"/>
              </w:rPr>
              <w:t>2</w:t>
            </w:r>
            <w:r>
              <w:rPr>
                <w:rFonts w:ascii="Arial" w:hAnsi="Arial" w:cs="Arial" w:hint="eastAsia"/>
                <w:b/>
                <w:szCs w:val="21"/>
              </w:rPr>
              <w:t>小时）</w:t>
            </w:r>
            <w:r>
              <w:rPr>
                <w:rFonts w:ascii="Arial" w:hAnsi="Arial" w:cs="Arial" w:hint="eastAsia"/>
                <w:szCs w:val="21"/>
              </w:rPr>
              <w:t>，游览壮族发祥地</w:t>
            </w:r>
            <w:r>
              <w:rPr>
                <w:rFonts w:ascii="Arial" w:hAnsi="Arial" w:cs="Arial" w:hint="eastAsia"/>
                <w:b/>
                <w:szCs w:val="21"/>
              </w:rPr>
              <w:t>【敢壮山】（游览不少于</w:t>
            </w:r>
            <w:r>
              <w:rPr>
                <w:rFonts w:ascii="Arial" w:hAnsi="Arial" w:cs="Arial" w:hint="eastAsia"/>
                <w:b/>
                <w:szCs w:val="21"/>
              </w:rPr>
              <w:t>1</w:t>
            </w:r>
            <w:r>
              <w:rPr>
                <w:rFonts w:ascii="Arial" w:hAnsi="Arial" w:cs="Arial" w:hint="eastAsia"/>
                <w:b/>
                <w:szCs w:val="21"/>
              </w:rPr>
              <w:t>小时）</w:t>
            </w:r>
            <w:r>
              <w:rPr>
                <w:rFonts w:ascii="Arial" w:hAnsi="Arial" w:cs="Arial" w:hint="eastAsia"/>
                <w:szCs w:val="21"/>
              </w:rPr>
              <w:t>，亲临感受布洛陀文明的渊源和神秘，领悟壮民族的养生哲学。后游山水迷宫——</w:t>
            </w:r>
            <w:r>
              <w:rPr>
                <w:rFonts w:ascii="Arial" w:hAnsi="Arial" w:cs="Arial" w:hint="eastAsia"/>
                <w:b/>
                <w:szCs w:val="21"/>
              </w:rPr>
              <w:t>【吉星地下长廊景区（国家</w:t>
            </w:r>
            <w:r>
              <w:rPr>
                <w:rFonts w:ascii="Arial" w:hAnsi="Arial" w:cs="Arial" w:hint="eastAsia"/>
                <w:b/>
                <w:szCs w:val="21"/>
              </w:rPr>
              <w:t>AAAA</w:t>
            </w:r>
            <w:r>
              <w:rPr>
                <w:rFonts w:ascii="Arial" w:hAnsi="Arial" w:cs="Arial" w:hint="eastAsia"/>
                <w:b/>
                <w:szCs w:val="21"/>
              </w:rPr>
              <w:t>级景区</w:t>
            </w:r>
            <w:r>
              <w:rPr>
                <w:rFonts w:ascii="Arial" w:hAnsi="Arial" w:cs="Arial" w:hint="eastAsia"/>
                <w:b/>
                <w:szCs w:val="21"/>
              </w:rPr>
              <w:t>）】</w:t>
            </w:r>
            <w:r>
              <w:rPr>
                <w:rFonts w:ascii="Arial" w:hAnsi="Arial" w:cs="Arial" w:hint="eastAsia"/>
                <w:b/>
                <w:szCs w:val="21"/>
              </w:rPr>
              <w:t>(</w:t>
            </w:r>
            <w:r>
              <w:rPr>
                <w:rFonts w:ascii="Arial" w:hAnsi="Arial" w:cs="Arial" w:hint="eastAsia"/>
                <w:b/>
                <w:szCs w:val="21"/>
              </w:rPr>
              <w:t>车程约</w:t>
            </w:r>
            <w:r>
              <w:rPr>
                <w:rFonts w:ascii="Arial" w:hAnsi="Arial" w:cs="Arial" w:hint="eastAsia"/>
                <w:b/>
                <w:szCs w:val="21"/>
              </w:rPr>
              <w:t>30</w:t>
            </w:r>
            <w:r>
              <w:rPr>
                <w:rFonts w:ascii="Arial" w:hAnsi="Arial" w:cs="Arial" w:hint="eastAsia"/>
                <w:b/>
                <w:szCs w:val="21"/>
              </w:rPr>
              <w:t>分钟，游览不少于</w:t>
            </w:r>
            <w:r>
              <w:rPr>
                <w:rFonts w:ascii="Arial" w:hAnsi="Arial" w:cs="Arial" w:hint="eastAsia"/>
                <w:b/>
                <w:szCs w:val="21"/>
              </w:rPr>
              <w:t>1.5</w:t>
            </w:r>
            <w:r>
              <w:rPr>
                <w:rFonts w:ascii="Arial" w:hAnsi="Arial" w:cs="Arial" w:hint="eastAsia"/>
                <w:b/>
                <w:szCs w:val="21"/>
              </w:rPr>
              <w:t>小时</w:t>
            </w:r>
            <w:r>
              <w:rPr>
                <w:rFonts w:ascii="Arial" w:hAnsi="Arial" w:cs="Arial" w:hint="eastAsia"/>
                <w:b/>
                <w:szCs w:val="21"/>
              </w:rPr>
              <w:t>)</w:t>
            </w:r>
            <w:r>
              <w:rPr>
                <w:rFonts w:ascii="Arial" w:hAnsi="Arial" w:cs="Arial" w:hint="eastAsia"/>
                <w:szCs w:val="21"/>
              </w:rPr>
              <w:t>，在深入地下，穿越五座大山的长廊里，感受大自然巧夺天工地将激流飞瀑、渔舟唱晚、水漫梯田的景象表现得淋漓尽致，还可以感受电闪雷鸣、一年四季的自然奇观，犹如“云山有梦，梦在山水间，梦在诗画里”。后乘车前往靖西（约</w:t>
            </w:r>
            <w:r>
              <w:rPr>
                <w:rFonts w:ascii="Arial" w:hAnsi="Arial" w:cs="Arial" w:hint="eastAsia"/>
                <w:szCs w:val="21"/>
              </w:rPr>
              <w:t>1.5</w:t>
            </w:r>
            <w:r>
              <w:rPr>
                <w:rFonts w:ascii="Arial" w:hAnsi="Arial" w:cs="Arial" w:hint="eastAsia"/>
                <w:szCs w:val="21"/>
              </w:rPr>
              <w:t>小时车程）。晚餐后入住酒店。晚餐后入住酒店。</w:t>
            </w:r>
          </w:p>
        </w:tc>
        <w:tc>
          <w:tcPr>
            <w:tcW w:w="720" w:type="dxa"/>
            <w:vAlign w:val="center"/>
          </w:tcPr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早</w:t>
            </w:r>
          </w:p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中</w:t>
            </w:r>
          </w:p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晚</w:t>
            </w:r>
          </w:p>
        </w:tc>
        <w:tc>
          <w:tcPr>
            <w:tcW w:w="1080" w:type="dxa"/>
            <w:vAlign w:val="center"/>
          </w:tcPr>
          <w:p w:rsidR="00A91396" w:rsidRDefault="00427FE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靖西</w:t>
            </w:r>
          </w:p>
        </w:tc>
      </w:tr>
      <w:tr w:rsidR="00A91396">
        <w:tblPrEx>
          <w:tblCellMar>
            <w:top w:w="0" w:type="dxa"/>
            <w:bottom w:w="0" w:type="dxa"/>
          </w:tblCellMar>
        </w:tblPrEx>
        <w:trPr>
          <w:trHeight w:val="1283"/>
        </w:trPr>
        <w:tc>
          <w:tcPr>
            <w:tcW w:w="720" w:type="dxa"/>
            <w:vAlign w:val="center"/>
          </w:tcPr>
          <w:p w:rsidR="00A91396" w:rsidRDefault="00427FEB">
            <w:pPr>
              <w:jc w:val="center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D4</w:t>
            </w:r>
          </w:p>
        </w:tc>
        <w:tc>
          <w:tcPr>
            <w:tcW w:w="7560" w:type="dxa"/>
            <w:vAlign w:val="center"/>
          </w:tcPr>
          <w:p w:rsidR="00A91396" w:rsidRDefault="00427FEB">
            <w:pPr>
              <w:spacing w:line="240" w:lineRule="atLeast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古龙山漂流－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硕龙（车程约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40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分钟）</w:t>
            </w:r>
          </w:p>
          <w:p w:rsidR="00A91396" w:rsidRDefault="00427FEB">
            <w:pPr>
              <w:spacing w:line="240" w:lineRule="atLeas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早餐后游览地球裂缝——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【通灵大峡谷景区】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（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游览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2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小时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）</w:t>
            </w:r>
            <w:r>
              <w:rPr>
                <w:rFonts w:ascii="宋体" w:hAnsi="宋体" w:hint="eastAsia"/>
                <w:color w:val="000000"/>
                <w:szCs w:val="21"/>
              </w:rPr>
              <w:t>：全长约</w:t>
            </w:r>
            <w:r>
              <w:rPr>
                <w:rFonts w:ascii="宋体" w:hAnsi="宋体" w:hint="eastAsia"/>
                <w:color w:val="000000"/>
                <w:szCs w:val="21"/>
              </w:rPr>
              <w:t>2800</w:t>
            </w:r>
            <w:r>
              <w:rPr>
                <w:rFonts w:ascii="宋体" w:hAnsi="宋体" w:hint="eastAsia"/>
                <w:color w:val="000000"/>
                <w:szCs w:val="21"/>
              </w:rPr>
              <w:t>米，宽</w:t>
            </w:r>
            <w:r>
              <w:rPr>
                <w:rFonts w:ascii="宋体" w:hAnsi="宋体" w:hint="eastAsia"/>
                <w:color w:val="000000"/>
                <w:szCs w:val="21"/>
              </w:rPr>
              <w:t>200</w:t>
            </w:r>
            <w:r>
              <w:rPr>
                <w:rFonts w:ascii="宋体" w:hAnsi="宋体" w:hint="eastAsia"/>
                <w:color w:val="000000"/>
                <w:szCs w:val="21"/>
              </w:rPr>
              <w:t>米，深</w:t>
            </w:r>
            <w:r>
              <w:rPr>
                <w:rFonts w:ascii="宋体" w:hAnsi="宋体" w:hint="eastAsia"/>
                <w:color w:val="000000"/>
                <w:szCs w:val="21"/>
              </w:rPr>
              <w:t>300</w:t>
            </w:r>
            <w:r>
              <w:rPr>
                <w:rFonts w:ascii="宋体" w:hAnsi="宋体" w:hint="eastAsia"/>
                <w:color w:val="000000"/>
                <w:szCs w:val="21"/>
              </w:rPr>
              <w:t>米由地下暗河隧道贯通连结。欣赏亚洲落差最高的单级瀑布——通灵大瀑布：地下古树老藤遮天蔽日，珍稀植物种类繁多，如沙椤群、莲子观音坐蕨、奇异的咬人树等珍稀植物。后前往参加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【古龙山峡谷漂流】</w:t>
            </w:r>
            <w:r>
              <w:rPr>
                <w:rFonts w:ascii="宋体" w:hAnsi="宋体" w:hint="eastAsia"/>
                <w:color w:val="000000"/>
                <w:szCs w:val="21"/>
              </w:rPr>
              <w:t>。后前往硕龙，入住酒店。</w:t>
            </w:r>
          </w:p>
        </w:tc>
        <w:tc>
          <w:tcPr>
            <w:tcW w:w="720" w:type="dxa"/>
            <w:vAlign w:val="center"/>
          </w:tcPr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早</w:t>
            </w:r>
          </w:p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中</w:t>
            </w:r>
          </w:p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晚</w:t>
            </w:r>
          </w:p>
        </w:tc>
        <w:tc>
          <w:tcPr>
            <w:tcW w:w="1080" w:type="dxa"/>
            <w:vAlign w:val="center"/>
          </w:tcPr>
          <w:p w:rsidR="00A91396" w:rsidRDefault="00427FE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硕龙</w:t>
            </w:r>
          </w:p>
        </w:tc>
      </w:tr>
      <w:tr w:rsidR="00A91396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720" w:type="dxa"/>
            <w:vAlign w:val="center"/>
          </w:tcPr>
          <w:p w:rsidR="00A91396" w:rsidRDefault="00427FEB">
            <w:pPr>
              <w:ind w:firstLineChars="50" w:firstLine="120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lastRenderedPageBreak/>
              <w:t>D5</w:t>
            </w:r>
          </w:p>
        </w:tc>
        <w:tc>
          <w:tcPr>
            <w:tcW w:w="7560" w:type="dxa"/>
            <w:vAlign w:val="center"/>
          </w:tcPr>
          <w:p w:rsidR="00A91396" w:rsidRDefault="00427FEB">
            <w:pPr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硕龙－南宁（车程约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4.5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小时）</w:t>
            </w:r>
          </w:p>
          <w:p w:rsidR="00A91396" w:rsidRDefault="00427FEB">
            <w:pPr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后游览有着“山水画廊</w:t>
            </w:r>
            <w:r>
              <w:rPr>
                <w:rFonts w:ascii="Arial" w:hAnsi="Arial" w:cs="Arial"/>
                <w:szCs w:val="21"/>
              </w:rPr>
              <w:t>”</w:t>
            </w:r>
            <w:r>
              <w:rPr>
                <w:rFonts w:ascii="Arial" w:hAnsi="Arial" w:cs="Arial" w:hint="eastAsia"/>
                <w:szCs w:val="21"/>
              </w:rPr>
              <w:t>美称的世界第二大跨国瀑布——</w:t>
            </w:r>
            <w:r>
              <w:rPr>
                <w:rFonts w:ascii="Arial" w:hAnsi="Arial" w:cs="Arial" w:hint="eastAsia"/>
                <w:b/>
                <w:szCs w:val="21"/>
              </w:rPr>
              <w:t>【德天瀑布景区】</w:t>
            </w:r>
            <w:r>
              <w:rPr>
                <w:rFonts w:ascii="Arial" w:hAnsi="Arial" w:cs="Arial" w:hint="eastAsia"/>
                <w:bCs/>
                <w:szCs w:val="21"/>
              </w:rPr>
              <w:t>（</w:t>
            </w:r>
            <w:r>
              <w:rPr>
                <w:rFonts w:ascii="Arial" w:hAnsi="Arial" w:cs="Arial" w:hint="eastAsia"/>
                <w:szCs w:val="21"/>
              </w:rPr>
              <w:t>游览</w:t>
            </w:r>
            <w:r>
              <w:rPr>
                <w:rFonts w:ascii="Arial" w:hAnsi="Arial" w:cs="Arial"/>
                <w:szCs w:val="21"/>
              </w:rPr>
              <w:t>2</w:t>
            </w:r>
            <w:r>
              <w:rPr>
                <w:rFonts w:ascii="Arial" w:hAnsi="Arial" w:cs="Arial" w:hint="eastAsia"/>
                <w:szCs w:val="21"/>
              </w:rPr>
              <w:t>小时，不含电瓶车</w:t>
            </w:r>
            <w:r>
              <w:rPr>
                <w:rFonts w:ascii="Arial" w:hAnsi="Arial" w:cs="Arial" w:hint="eastAsia"/>
                <w:szCs w:val="21"/>
              </w:rPr>
              <w:t>10</w:t>
            </w:r>
            <w:r>
              <w:rPr>
                <w:rFonts w:ascii="Arial" w:hAnsi="Arial" w:cs="Arial" w:hint="eastAsia"/>
                <w:szCs w:val="21"/>
              </w:rPr>
              <w:t>元</w:t>
            </w:r>
            <w:r>
              <w:rPr>
                <w:rFonts w:ascii="Arial" w:hAnsi="Arial" w:cs="Arial" w:hint="eastAsia"/>
                <w:szCs w:val="21"/>
              </w:rPr>
              <w:t>/</w:t>
            </w:r>
            <w:r>
              <w:rPr>
                <w:rFonts w:ascii="Arial" w:hAnsi="Arial" w:cs="Arial" w:hint="eastAsia"/>
                <w:szCs w:val="21"/>
              </w:rPr>
              <w:t>人</w:t>
            </w:r>
            <w:r>
              <w:rPr>
                <w:rFonts w:ascii="Arial" w:hAnsi="Arial" w:cs="Arial" w:hint="eastAsia"/>
                <w:bCs/>
                <w:szCs w:val="21"/>
              </w:rPr>
              <w:t>）</w:t>
            </w:r>
            <w:r>
              <w:rPr>
                <w:rFonts w:ascii="Arial" w:hAnsi="Arial" w:cs="Arial" w:hint="eastAsia"/>
                <w:szCs w:val="21"/>
              </w:rPr>
              <w:t>：远眺和德天瀑布相连的越南板约瀑布可乘德天瀑布竹排，可近距离观看瀑布</w:t>
            </w:r>
            <w:r>
              <w:rPr>
                <w:rFonts w:ascii="Arial" w:hAnsi="Arial" w:cs="Arial"/>
                <w:szCs w:val="21"/>
              </w:rPr>
              <w:t>(</w:t>
            </w:r>
            <w:r>
              <w:rPr>
                <w:rFonts w:ascii="Arial" w:hAnsi="Arial" w:cs="Arial" w:hint="eastAsia"/>
                <w:szCs w:val="21"/>
              </w:rPr>
              <w:t>游览约</w:t>
            </w:r>
            <w:r>
              <w:rPr>
                <w:rFonts w:ascii="Arial" w:hAnsi="Arial" w:cs="Arial"/>
                <w:szCs w:val="21"/>
              </w:rPr>
              <w:t>30</w:t>
            </w:r>
            <w:r>
              <w:rPr>
                <w:rFonts w:ascii="Arial" w:hAnsi="Arial" w:cs="Arial" w:hint="eastAsia"/>
                <w:szCs w:val="21"/>
              </w:rPr>
              <w:t>分钟</w:t>
            </w:r>
            <w:r>
              <w:rPr>
                <w:rFonts w:ascii="Arial" w:hAnsi="Arial" w:cs="Arial"/>
                <w:szCs w:val="21"/>
              </w:rPr>
              <w:t>)</w:t>
            </w:r>
            <w:r>
              <w:rPr>
                <w:rFonts w:ascii="Arial" w:hAnsi="Arial" w:cs="Arial" w:hint="eastAsia"/>
                <w:szCs w:val="21"/>
              </w:rPr>
              <w:t>，触摸具有特殊意义的中越边境</w:t>
            </w:r>
            <w:r>
              <w:rPr>
                <w:rFonts w:ascii="Arial" w:hAnsi="Arial" w:cs="Arial"/>
                <w:szCs w:val="21"/>
              </w:rPr>
              <w:t>53</w:t>
            </w:r>
            <w:r>
              <w:rPr>
                <w:rFonts w:ascii="Arial" w:hAnsi="Arial" w:cs="Arial" w:hint="eastAsia"/>
                <w:szCs w:val="21"/>
              </w:rPr>
              <w:t>号国界碑，体会同一时间身处两个国家的奇妙感觉；观：宽</w:t>
            </w:r>
            <w:r>
              <w:rPr>
                <w:rFonts w:ascii="Arial" w:hAnsi="Arial" w:cs="Arial"/>
                <w:szCs w:val="21"/>
              </w:rPr>
              <w:t>120</w:t>
            </w:r>
            <w:r>
              <w:rPr>
                <w:rFonts w:ascii="Arial" w:hAnsi="Arial" w:cs="Arial" w:hint="eastAsia"/>
                <w:szCs w:val="21"/>
              </w:rPr>
              <w:t>米，落差</w:t>
            </w:r>
            <w:r>
              <w:rPr>
                <w:rFonts w:ascii="Arial" w:hAnsi="Arial" w:cs="Arial"/>
                <w:szCs w:val="21"/>
              </w:rPr>
              <w:t>70</w:t>
            </w:r>
            <w:r>
              <w:rPr>
                <w:rFonts w:ascii="Arial" w:hAnsi="Arial" w:cs="Arial" w:hint="eastAsia"/>
                <w:szCs w:val="21"/>
              </w:rPr>
              <w:t>米，三级跌落气势磅礴的亚洲第一大跨国大瀑布，浓浓的乡村气息和纯纯的河水让你充分领略德天的美。乘车返回南宁（约</w:t>
            </w:r>
            <w:r>
              <w:rPr>
                <w:rFonts w:ascii="Arial" w:hAnsi="Arial" w:cs="Arial" w:hint="eastAsia"/>
                <w:szCs w:val="21"/>
              </w:rPr>
              <w:t>4.5</w:t>
            </w:r>
            <w:r>
              <w:rPr>
                <w:rFonts w:ascii="Arial" w:hAnsi="Arial" w:cs="Arial" w:hint="eastAsia"/>
                <w:szCs w:val="21"/>
              </w:rPr>
              <w:t>小时车程），后入住酒店。</w:t>
            </w:r>
          </w:p>
        </w:tc>
        <w:tc>
          <w:tcPr>
            <w:tcW w:w="720" w:type="dxa"/>
            <w:vAlign w:val="center"/>
          </w:tcPr>
          <w:p w:rsidR="00A91396" w:rsidRDefault="00427FEB">
            <w:pPr>
              <w:ind w:firstLineChars="49" w:firstLine="103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早</w:t>
            </w:r>
          </w:p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中</w:t>
            </w:r>
          </w:p>
          <w:p w:rsidR="00A91396" w:rsidRDefault="00427FEB">
            <w:pPr>
              <w:jc w:val="center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晚</w:t>
            </w:r>
          </w:p>
        </w:tc>
        <w:tc>
          <w:tcPr>
            <w:tcW w:w="1080" w:type="dxa"/>
            <w:vAlign w:val="center"/>
          </w:tcPr>
          <w:p w:rsidR="00A91396" w:rsidRDefault="00427FEB">
            <w:pPr>
              <w:ind w:firstLineChars="98" w:firstLine="207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南宁</w:t>
            </w:r>
          </w:p>
        </w:tc>
      </w:tr>
      <w:tr w:rsidR="00A91396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720" w:type="dxa"/>
            <w:vAlign w:val="center"/>
          </w:tcPr>
          <w:p w:rsidR="00A91396" w:rsidRDefault="00427FEB">
            <w:pPr>
              <w:ind w:firstLineChars="50" w:firstLine="120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D6</w:t>
            </w:r>
          </w:p>
        </w:tc>
        <w:tc>
          <w:tcPr>
            <w:tcW w:w="7560" w:type="dxa"/>
            <w:vAlign w:val="center"/>
          </w:tcPr>
          <w:p w:rsidR="00A91396" w:rsidRDefault="00427FEB">
            <w:pPr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南宁</w:t>
            </w:r>
            <w:r>
              <w:rPr>
                <w:rFonts w:ascii="宋体" w:hAnsi="宋体"/>
                <w:b/>
                <w:bCs/>
                <w:color w:val="000000"/>
                <w:szCs w:val="21"/>
              </w:rPr>
              <w:t>—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杭州（飞机）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参考航班：</w:t>
            </w:r>
            <w:r>
              <w:t xml:space="preserve"> 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待定</w:t>
            </w:r>
          </w:p>
          <w:p w:rsidR="00A91396" w:rsidRDefault="00427FEB">
            <w:pPr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早餐后，适时前往机场，搭乘航班飞回杭州，服务结束！祝您旅途愉快！</w:t>
            </w:r>
          </w:p>
        </w:tc>
        <w:tc>
          <w:tcPr>
            <w:tcW w:w="720" w:type="dxa"/>
            <w:vAlign w:val="center"/>
          </w:tcPr>
          <w:p w:rsidR="00A91396" w:rsidRDefault="00427FEB">
            <w:pPr>
              <w:ind w:firstLineChars="49" w:firstLine="103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早</w:t>
            </w:r>
          </w:p>
          <w:p w:rsidR="00A91396" w:rsidRDefault="00427FEB">
            <w:pPr>
              <w:ind w:firstLineChars="49" w:firstLine="103"/>
              <w:textAlignment w:val="baseline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/</w:t>
            </w:r>
          </w:p>
        </w:tc>
        <w:tc>
          <w:tcPr>
            <w:tcW w:w="1080" w:type="dxa"/>
            <w:vAlign w:val="center"/>
          </w:tcPr>
          <w:p w:rsidR="00A91396" w:rsidRDefault="00A91396">
            <w:pPr>
              <w:ind w:left="422" w:hangingChars="200" w:hanging="422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</w:tr>
    </w:tbl>
    <w:p w:rsidR="00A91396" w:rsidRDefault="00427FEB">
      <w:pPr>
        <w:spacing w:line="360" w:lineRule="auto"/>
        <w:ind w:rightChars="9" w:right="19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30"/>
          <w:szCs w:val="30"/>
          <w:shd w:val="pct10" w:color="auto" w:fill="FFFFFF"/>
        </w:rPr>
        <w:t>价格：</w:t>
      </w:r>
      <w:r>
        <w:rPr>
          <w:rFonts w:ascii="宋体" w:hAnsi="宋体" w:hint="eastAsia"/>
          <w:b/>
          <w:color w:val="FF0000"/>
          <w:sz w:val="30"/>
          <w:szCs w:val="30"/>
        </w:rPr>
        <w:t>成人</w:t>
      </w:r>
      <w:r>
        <w:rPr>
          <w:rFonts w:ascii="宋体" w:hAnsi="宋体" w:hint="eastAsia"/>
          <w:b/>
          <w:color w:val="FF0000"/>
          <w:sz w:val="30"/>
          <w:szCs w:val="30"/>
        </w:rPr>
        <w:t>4</w:t>
      </w:r>
      <w:r w:rsidR="00160BB8">
        <w:rPr>
          <w:rFonts w:ascii="宋体" w:hAnsi="宋体" w:hint="eastAsia"/>
          <w:b/>
          <w:color w:val="FF0000"/>
          <w:sz w:val="30"/>
          <w:szCs w:val="30"/>
        </w:rPr>
        <w:t>7</w:t>
      </w:r>
      <w:r>
        <w:rPr>
          <w:rFonts w:ascii="宋体" w:hAnsi="宋体" w:hint="eastAsia"/>
          <w:b/>
          <w:color w:val="FF0000"/>
          <w:sz w:val="30"/>
          <w:szCs w:val="30"/>
        </w:rPr>
        <w:t>30</w:t>
      </w:r>
      <w:r>
        <w:rPr>
          <w:rFonts w:ascii="宋体" w:hAnsi="宋体" w:hint="eastAsia"/>
          <w:b/>
          <w:color w:val="FF0000"/>
          <w:sz w:val="30"/>
          <w:szCs w:val="30"/>
        </w:rPr>
        <w:t>元</w:t>
      </w:r>
      <w:r>
        <w:rPr>
          <w:rFonts w:ascii="宋体" w:hAnsi="宋体" w:hint="eastAsia"/>
          <w:b/>
          <w:color w:val="FF0000"/>
          <w:sz w:val="30"/>
          <w:szCs w:val="30"/>
        </w:rPr>
        <w:t>/</w:t>
      </w:r>
      <w:r>
        <w:rPr>
          <w:rFonts w:ascii="宋体" w:hAnsi="宋体" w:hint="eastAsia"/>
          <w:b/>
          <w:color w:val="FF0000"/>
          <w:sz w:val="30"/>
          <w:szCs w:val="30"/>
        </w:rPr>
        <w:t>人</w:t>
      </w:r>
      <w:r>
        <w:rPr>
          <w:rFonts w:ascii="宋体" w:hAnsi="宋体" w:hint="eastAsia"/>
          <w:b/>
          <w:sz w:val="24"/>
        </w:rPr>
        <w:t>（按</w:t>
      </w:r>
      <w:r>
        <w:rPr>
          <w:rFonts w:ascii="宋体" w:hAnsi="宋体" w:hint="eastAsia"/>
          <w:b/>
          <w:sz w:val="24"/>
        </w:rPr>
        <w:t>20</w:t>
      </w:r>
      <w:r>
        <w:rPr>
          <w:rFonts w:ascii="宋体" w:hAnsi="宋体" w:hint="eastAsia"/>
          <w:b/>
          <w:sz w:val="24"/>
        </w:rPr>
        <w:t>人</w:t>
      </w:r>
      <w:r>
        <w:rPr>
          <w:rFonts w:ascii="宋体" w:hAnsi="宋体" w:hint="eastAsia"/>
          <w:b/>
          <w:sz w:val="24"/>
        </w:rPr>
        <w:t>/</w:t>
      </w:r>
      <w:r>
        <w:rPr>
          <w:rFonts w:ascii="宋体" w:hAnsi="宋体" w:hint="eastAsia"/>
          <w:b/>
          <w:sz w:val="24"/>
        </w:rPr>
        <w:t>团独立成团核算，</w:t>
      </w:r>
      <w:r>
        <w:rPr>
          <w:rFonts w:ascii="宋体" w:hAnsi="宋体" w:hint="eastAsia"/>
          <w:b/>
          <w:sz w:val="24"/>
        </w:rPr>
        <w:t>7</w:t>
      </w:r>
      <w:r>
        <w:rPr>
          <w:rFonts w:ascii="宋体" w:hAnsi="宋体" w:hint="eastAsia"/>
          <w:b/>
          <w:sz w:val="24"/>
        </w:rPr>
        <w:t>月</w:t>
      </w:r>
      <w:r>
        <w:rPr>
          <w:rFonts w:ascii="宋体" w:hAnsi="宋体" w:hint="eastAsia"/>
          <w:b/>
          <w:sz w:val="24"/>
        </w:rPr>
        <w:t>28</w:t>
      </w:r>
      <w:r>
        <w:rPr>
          <w:rFonts w:ascii="宋体" w:hAnsi="宋体" w:hint="eastAsia"/>
          <w:b/>
          <w:sz w:val="24"/>
        </w:rPr>
        <w:t>日出发）</w:t>
      </w:r>
    </w:p>
    <w:p w:rsidR="00A91396" w:rsidRDefault="00427FEB">
      <w:pPr>
        <w:spacing w:line="360" w:lineRule="auto"/>
        <w:ind w:rightChars="9" w:right="19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color w:val="FF0000"/>
          <w:sz w:val="24"/>
        </w:rPr>
        <w:t>儿童：</w:t>
      </w:r>
      <w:r>
        <w:rPr>
          <w:rFonts w:ascii="宋体" w:hAnsi="宋体" w:hint="eastAsia"/>
          <w:b/>
          <w:color w:val="FF0000"/>
          <w:sz w:val="24"/>
        </w:rPr>
        <w:t>3</w:t>
      </w:r>
      <w:r w:rsidR="00160BB8">
        <w:rPr>
          <w:rFonts w:ascii="宋体" w:hAnsi="宋体" w:hint="eastAsia"/>
          <w:b/>
          <w:color w:val="FF0000"/>
          <w:sz w:val="24"/>
        </w:rPr>
        <w:t>1</w:t>
      </w:r>
      <w:r>
        <w:rPr>
          <w:rFonts w:ascii="宋体" w:hAnsi="宋体" w:hint="eastAsia"/>
          <w:b/>
          <w:color w:val="FF0000"/>
          <w:sz w:val="24"/>
        </w:rPr>
        <w:t>00</w:t>
      </w:r>
      <w:r>
        <w:rPr>
          <w:rFonts w:ascii="宋体" w:hAnsi="宋体" w:hint="eastAsia"/>
          <w:b/>
          <w:color w:val="FF0000"/>
          <w:sz w:val="24"/>
        </w:rPr>
        <w:t>元</w:t>
      </w:r>
      <w:r>
        <w:rPr>
          <w:rFonts w:ascii="宋体" w:hAnsi="宋体" w:hint="eastAsia"/>
          <w:b/>
          <w:color w:val="FF0000"/>
          <w:sz w:val="24"/>
        </w:rPr>
        <w:t>/</w:t>
      </w:r>
      <w:r>
        <w:rPr>
          <w:rFonts w:ascii="宋体" w:hAnsi="宋体" w:hint="eastAsia"/>
          <w:b/>
          <w:color w:val="FF0000"/>
          <w:sz w:val="24"/>
        </w:rPr>
        <w:t>人</w:t>
      </w:r>
      <w:r>
        <w:rPr>
          <w:rFonts w:ascii="宋体" w:hAnsi="宋体" w:hint="eastAsia"/>
          <w:b/>
          <w:sz w:val="24"/>
        </w:rPr>
        <w:t>（</w:t>
      </w:r>
      <w:r>
        <w:rPr>
          <w:rFonts w:ascii="宋体" w:hAnsi="宋体" w:hint="eastAsia"/>
          <w:b/>
          <w:sz w:val="24"/>
        </w:rPr>
        <w:t>12</w:t>
      </w:r>
      <w:r>
        <w:rPr>
          <w:rFonts w:ascii="宋体" w:hAnsi="宋体" w:hint="eastAsia"/>
          <w:b/>
          <w:sz w:val="24"/>
        </w:rPr>
        <w:t>周岁以下，不含床位，不含门票）</w:t>
      </w:r>
    </w:p>
    <w:p w:rsidR="00A91396" w:rsidRDefault="00427FEB">
      <w:pPr>
        <w:spacing w:line="360" w:lineRule="auto"/>
        <w:ind w:rightChars="9" w:right="19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color w:val="FF0000"/>
          <w:sz w:val="24"/>
        </w:rPr>
        <w:t>婴儿：</w:t>
      </w:r>
      <w:r>
        <w:rPr>
          <w:rFonts w:ascii="宋体" w:hAnsi="宋体" w:hint="eastAsia"/>
          <w:b/>
          <w:color w:val="FF0000"/>
          <w:sz w:val="24"/>
        </w:rPr>
        <w:t>320</w:t>
      </w:r>
      <w:r>
        <w:rPr>
          <w:rFonts w:ascii="宋体" w:hAnsi="宋体" w:hint="eastAsia"/>
          <w:b/>
          <w:color w:val="FF0000"/>
          <w:sz w:val="24"/>
        </w:rPr>
        <w:t>元</w:t>
      </w:r>
      <w:r>
        <w:rPr>
          <w:rFonts w:ascii="宋体" w:hAnsi="宋体" w:hint="eastAsia"/>
          <w:b/>
          <w:color w:val="FF0000"/>
          <w:sz w:val="24"/>
        </w:rPr>
        <w:t>/</w:t>
      </w:r>
      <w:r>
        <w:rPr>
          <w:rFonts w:ascii="宋体" w:hAnsi="宋体" w:hint="eastAsia"/>
          <w:b/>
          <w:color w:val="FF0000"/>
          <w:sz w:val="24"/>
        </w:rPr>
        <w:t>人</w:t>
      </w:r>
      <w:r>
        <w:rPr>
          <w:rFonts w:ascii="宋体" w:hAnsi="宋体" w:hint="eastAsia"/>
          <w:b/>
          <w:sz w:val="24"/>
        </w:rPr>
        <w:t>（</w:t>
      </w:r>
      <w:r>
        <w:rPr>
          <w:rFonts w:ascii="宋体" w:hAnsi="宋体" w:hint="eastAsia"/>
          <w:b/>
          <w:sz w:val="24"/>
        </w:rPr>
        <w:t>2</w:t>
      </w:r>
      <w:r>
        <w:rPr>
          <w:rFonts w:ascii="宋体" w:hAnsi="宋体" w:hint="eastAsia"/>
          <w:b/>
          <w:sz w:val="24"/>
        </w:rPr>
        <w:t>周岁以下，只含往返机票无座位，其余不含）</w:t>
      </w:r>
    </w:p>
    <w:p w:rsidR="00A91396" w:rsidRDefault="00427FEB">
      <w:pPr>
        <w:spacing w:line="360" w:lineRule="auto"/>
        <w:ind w:rightChars="9" w:right="19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8"/>
          <w:szCs w:val="28"/>
          <w:shd w:val="pct10" w:color="auto" w:fill="FFFFFF"/>
        </w:rPr>
        <w:t>服务标准：</w:t>
      </w:r>
    </w:p>
    <w:p w:rsidR="00A91396" w:rsidRDefault="00427FEB">
      <w:pPr>
        <w:spacing w:line="240" w:lineRule="atLeast"/>
        <w:jc w:val="left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sz w:val="24"/>
        </w:rPr>
        <w:t>1.</w:t>
      </w:r>
      <w:r>
        <w:rPr>
          <w:rFonts w:ascii="宋体" w:hAnsi="宋体" w:hint="eastAsia"/>
          <w:b/>
          <w:sz w:val="24"/>
        </w:rPr>
        <w:t>交通：</w:t>
      </w:r>
      <w:r>
        <w:rPr>
          <w:rFonts w:ascii="宋体" w:hAnsi="宋体" w:hint="eastAsia"/>
          <w:sz w:val="24"/>
        </w:rPr>
        <w:t>含当地</w:t>
      </w:r>
      <w:r>
        <w:rPr>
          <w:rFonts w:ascii="宋体" w:hAnsi="宋体" w:hint="eastAsia"/>
          <w:sz w:val="24"/>
        </w:rPr>
        <w:t>33</w:t>
      </w:r>
      <w:r>
        <w:rPr>
          <w:rFonts w:ascii="宋体" w:hAnsi="宋体" w:hint="eastAsia"/>
          <w:sz w:val="24"/>
        </w:rPr>
        <w:t>座旅游车</w:t>
      </w:r>
      <w:r>
        <w:rPr>
          <w:rFonts w:ascii="宋体" w:hAnsi="宋体" w:hint="eastAsia"/>
          <w:color w:val="FF0000"/>
          <w:sz w:val="24"/>
        </w:rPr>
        <w:t xml:space="preserve"> 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含杭州市区</w:t>
      </w:r>
      <w:r>
        <w:rPr>
          <w:rFonts w:ascii="宋体" w:hAnsi="宋体" w:hint="eastAsia"/>
          <w:sz w:val="24"/>
        </w:rPr>
        <w:t>-</w:t>
      </w:r>
      <w:r>
        <w:rPr>
          <w:rFonts w:ascii="宋体" w:hAnsi="宋体" w:hint="eastAsia"/>
          <w:sz w:val="24"/>
        </w:rPr>
        <w:t>萧山机场往返接送：</w:t>
      </w:r>
      <w:r>
        <w:rPr>
          <w:rFonts w:ascii="宋体" w:hAnsi="宋体" w:hint="eastAsia"/>
          <w:sz w:val="24"/>
        </w:rPr>
        <w:t xml:space="preserve"> </w:t>
      </w:r>
    </w:p>
    <w:p w:rsidR="00A91396" w:rsidRDefault="00427FEB">
      <w:pPr>
        <w:jc w:val="left"/>
        <w:rPr>
          <w:sz w:val="18"/>
        </w:rPr>
      </w:pPr>
      <w:r>
        <w:rPr>
          <w:rFonts w:ascii="宋体" w:hAnsi="宋体" w:hint="eastAsia"/>
          <w:b/>
          <w:sz w:val="24"/>
        </w:rPr>
        <w:t>2.</w:t>
      </w:r>
      <w:r>
        <w:rPr>
          <w:rFonts w:ascii="宋体" w:hAnsi="宋体" w:hint="eastAsia"/>
          <w:b/>
          <w:sz w:val="24"/>
        </w:rPr>
        <w:t>门票：</w:t>
      </w:r>
      <w:r>
        <w:rPr>
          <w:rFonts w:ascii="宋体" w:hAnsi="宋体" w:hint="eastAsia"/>
          <w:sz w:val="24"/>
        </w:rPr>
        <w:t>含行程中所列景点首道大门票；（含德天瀑布竹排）</w:t>
      </w:r>
    </w:p>
    <w:p w:rsidR="00A91396" w:rsidRDefault="00427FEB">
      <w:pPr>
        <w:spacing w:line="240" w:lineRule="atLeast"/>
        <w:ind w:left="961" w:hangingChars="399" w:hanging="961"/>
        <w:jc w:val="left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b/>
          <w:sz w:val="24"/>
        </w:rPr>
        <w:t>3.</w:t>
      </w:r>
      <w:r>
        <w:rPr>
          <w:rFonts w:ascii="宋体" w:hAnsi="宋体" w:hint="eastAsia"/>
          <w:b/>
          <w:sz w:val="24"/>
        </w:rPr>
        <w:t>用餐：</w:t>
      </w:r>
      <w:r>
        <w:rPr>
          <w:rFonts w:ascii="宋体" w:hAnsi="宋体" w:hint="eastAsia"/>
          <w:sz w:val="24"/>
        </w:rPr>
        <w:t>含</w:t>
      </w:r>
      <w:r>
        <w:rPr>
          <w:rFonts w:ascii="宋体" w:hAnsi="宋体"/>
          <w:sz w:val="24"/>
        </w:rPr>
        <w:t>标准团队用餐</w:t>
      </w:r>
      <w:r>
        <w:rPr>
          <w:rFonts w:ascii="宋体" w:hAnsi="宋体" w:hint="eastAsia"/>
          <w:sz w:val="24"/>
        </w:rPr>
        <w:t>5</w:t>
      </w:r>
      <w:r>
        <w:rPr>
          <w:rFonts w:ascii="宋体" w:hAnsi="宋体"/>
          <w:sz w:val="24"/>
        </w:rPr>
        <w:t>早</w:t>
      </w:r>
      <w:r>
        <w:rPr>
          <w:rFonts w:ascii="宋体" w:hAnsi="宋体" w:hint="eastAsia"/>
          <w:sz w:val="24"/>
        </w:rPr>
        <w:t>8</w:t>
      </w:r>
      <w:r>
        <w:rPr>
          <w:rFonts w:ascii="宋体" w:hAnsi="宋体"/>
          <w:sz w:val="24"/>
        </w:rPr>
        <w:t>正</w:t>
      </w:r>
      <w:r>
        <w:rPr>
          <w:rFonts w:ascii="宋体" w:hAnsi="宋体" w:hint="eastAsia"/>
          <w:sz w:val="24"/>
        </w:rPr>
        <w:t>，正餐</w:t>
      </w:r>
      <w:r>
        <w:rPr>
          <w:rFonts w:ascii="宋体" w:hAnsi="宋体" w:hint="eastAsia"/>
          <w:sz w:val="24"/>
        </w:rPr>
        <w:t>30</w:t>
      </w:r>
      <w:r>
        <w:rPr>
          <w:rFonts w:ascii="宋体" w:hAnsi="宋体" w:hint="eastAsia"/>
          <w:sz w:val="24"/>
        </w:rPr>
        <w:t>元</w:t>
      </w:r>
      <w:r>
        <w:rPr>
          <w:rFonts w:ascii="宋体" w:hAnsi="宋体" w:hint="eastAsia"/>
          <w:sz w:val="24"/>
        </w:rPr>
        <w:t>/</w:t>
      </w:r>
      <w:r>
        <w:rPr>
          <w:rFonts w:ascii="宋体" w:hAnsi="宋体" w:hint="eastAsia"/>
          <w:sz w:val="24"/>
        </w:rPr>
        <w:t>人</w:t>
      </w:r>
      <w:r>
        <w:rPr>
          <w:rFonts w:ascii="宋体" w:hAnsi="宋体" w:hint="eastAsia"/>
          <w:sz w:val="24"/>
        </w:rPr>
        <w:t>,</w:t>
      </w:r>
      <w:r>
        <w:rPr>
          <w:rFonts w:ascii="宋体" w:hAnsi="宋体" w:hint="eastAsia"/>
          <w:sz w:val="24"/>
        </w:rPr>
        <w:t>八菜一汤</w:t>
      </w:r>
      <w:r>
        <w:rPr>
          <w:rFonts w:ascii="宋体" w:hAnsi="宋体" w:hint="eastAsia"/>
          <w:sz w:val="24"/>
        </w:rPr>
        <w:t xml:space="preserve"> 10</w:t>
      </w:r>
      <w:r>
        <w:rPr>
          <w:rFonts w:ascii="宋体" w:hAnsi="宋体" w:hint="eastAsia"/>
          <w:sz w:val="24"/>
        </w:rPr>
        <w:t>人</w:t>
      </w:r>
      <w:r>
        <w:rPr>
          <w:rFonts w:ascii="宋体" w:hAnsi="宋体" w:hint="eastAsia"/>
          <w:sz w:val="24"/>
        </w:rPr>
        <w:t>/</w:t>
      </w:r>
      <w:r>
        <w:rPr>
          <w:rFonts w:ascii="宋体" w:hAnsi="宋体" w:hint="eastAsia"/>
          <w:sz w:val="24"/>
        </w:rPr>
        <w:t>桌。早餐酒店含；</w:t>
      </w:r>
      <w:r>
        <w:rPr>
          <w:rFonts w:ascii="宋体" w:hAnsi="宋体"/>
          <w:color w:val="FF0000"/>
          <w:sz w:val="24"/>
        </w:rPr>
        <w:t xml:space="preserve"> </w:t>
      </w:r>
    </w:p>
    <w:p w:rsidR="00A91396" w:rsidRDefault="00427FEB">
      <w:pPr>
        <w:spacing w:line="240" w:lineRule="atLeast"/>
        <w:ind w:left="964" w:hangingChars="400" w:hanging="964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4.</w:t>
      </w:r>
      <w:r>
        <w:rPr>
          <w:rFonts w:ascii="宋体" w:hAnsi="宋体" w:hint="eastAsia"/>
          <w:b/>
          <w:sz w:val="24"/>
        </w:rPr>
        <w:t>住宿：</w:t>
      </w:r>
      <w:r>
        <w:rPr>
          <w:rFonts w:ascii="宋体" w:hAnsi="宋体" w:hint="eastAsia"/>
          <w:sz w:val="24"/>
        </w:rPr>
        <w:t>含全程挂四星酒店标准间住宿；（其中靖西为当地最好硕龙为准四星）</w:t>
      </w:r>
      <w:r>
        <w:rPr>
          <w:rFonts w:ascii="宋体" w:hAnsi="宋体"/>
          <w:sz w:val="24"/>
        </w:rPr>
        <w:t xml:space="preserve"> </w:t>
      </w:r>
    </w:p>
    <w:p w:rsidR="00A91396" w:rsidRDefault="00427FEB">
      <w:pPr>
        <w:spacing w:line="240" w:lineRule="atLeast"/>
        <w:jc w:val="left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b/>
          <w:sz w:val="24"/>
        </w:rPr>
        <w:t>5.</w:t>
      </w:r>
      <w:r>
        <w:rPr>
          <w:rFonts w:ascii="宋体" w:hAnsi="宋体" w:hint="eastAsia"/>
          <w:b/>
          <w:sz w:val="24"/>
        </w:rPr>
        <w:t>导服：</w:t>
      </w:r>
      <w:r>
        <w:rPr>
          <w:rFonts w:ascii="宋体" w:hAnsi="宋体"/>
          <w:sz w:val="24"/>
        </w:rPr>
        <w:t>含</w:t>
      </w:r>
      <w:r>
        <w:rPr>
          <w:rFonts w:ascii="宋体" w:hAnsi="宋体" w:hint="eastAsia"/>
          <w:sz w:val="24"/>
        </w:rPr>
        <w:t>全程陪同导游和当地优秀</w:t>
      </w:r>
      <w:r>
        <w:rPr>
          <w:rFonts w:ascii="宋体" w:hAnsi="宋体"/>
          <w:sz w:val="24"/>
        </w:rPr>
        <w:t>导游服务；</w:t>
      </w:r>
      <w:r>
        <w:rPr>
          <w:rFonts w:ascii="宋体" w:hAnsi="宋体" w:hint="eastAsia"/>
          <w:sz w:val="24"/>
        </w:rPr>
        <w:t xml:space="preserve"> </w:t>
      </w:r>
    </w:p>
    <w:p w:rsidR="00A91396" w:rsidRDefault="00427FEB">
      <w:pPr>
        <w:spacing w:line="240" w:lineRule="atLeast"/>
        <w:jc w:val="left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b/>
          <w:sz w:val="24"/>
        </w:rPr>
        <w:t>6.</w:t>
      </w:r>
      <w:r>
        <w:rPr>
          <w:rFonts w:ascii="宋体" w:hAnsi="宋体"/>
          <w:b/>
          <w:sz w:val="24"/>
        </w:rPr>
        <w:t>综费</w:t>
      </w:r>
      <w:r>
        <w:rPr>
          <w:rFonts w:ascii="宋体" w:hAnsi="宋体" w:hint="eastAsia"/>
          <w:b/>
          <w:sz w:val="24"/>
        </w:rPr>
        <w:t>：</w:t>
      </w:r>
      <w:r>
        <w:rPr>
          <w:rFonts w:ascii="宋体" w:hAnsi="宋体"/>
          <w:sz w:val="24"/>
        </w:rPr>
        <w:t>含我社综合服务费</w:t>
      </w:r>
      <w:r>
        <w:rPr>
          <w:rFonts w:ascii="宋体" w:hAnsi="宋体" w:hint="eastAsia"/>
          <w:sz w:val="24"/>
        </w:rPr>
        <w:t>；</w:t>
      </w:r>
      <w:r>
        <w:rPr>
          <w:rFonts w:ascii="宋体" w:hAnsi="宋体" w:hint="eastAsia"/>
          <w:sz w:val="24"/>
        </w:rPr>
        <w:t xml:space="preserve">  </w:t>
      </w:r>
    </w:p>
    <w:p w:rsidR="00A91396" w:rsidRDefault="00427FEB">
      <w:pPr>
        <w:spacing w:line="240" w:lineRule="atLeast"/>
        <w:ind w:left="7710" w:hangingChars="3200" w:hanging="771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7.</w:t>
      </w:r>
      <w:r>
        <w:rPr>
          <w:rFonts w:ascii="宋体" w:hAnsi="宋体" w:hint="eastAsia"/>
          <w:b/>
          <w:sz w:val="24"/>
        </w:rPr>
        <w:t>机票：</w:t>
      </w:r>
      <w:r>
        <w:rPr>
          <w:rFonts w:ascii="宋体" w:hAnsi="宋体" w:hint="eastAsia"/>
          <w:sz w:val="24"/>
        </w:rPr>
        <w:t>含杭州南宁往返机票</w:t>
      </w:r>
      <w:r>
        <w:rPr>
          <w:rFonts w:ascii="宋体" w:hAnsi="宋体" w:hint="eastAsia"/>
          <w:sz w:val="24"/>
        </w:rPr>
        <w:t>及</w:t>
      </w:r>
      <w:r>
        <w:rPr>
          <w:rFonts w:ascii="宋体" w:hAnsi="宋体" w:hint="eastAsia"/>
          <w:iCs/>
          <w:sz w:val="24"/>
        </w:rPr>
        <w:t>机建燃油</w:t>
      </w:r>
      <w:r>
        <w:rPr>
          <w:rFonts w:ascii="宋体" w:hAnsi="宋体" w:hint="eastAsia"/>
          <w:sz w:val="24"/>
        </w:rPr>
        <w:t>实际申</w:t>
      </w:r>
      <w:r>
        <w:rPr>
          <w:rFonts w:ascii="宋体" w:hAnsi="宋体" w:hint="eastAsia"/>
          <w:sz w:val="24"/>
        </w:rPr>
        <w:t>请折扣为准</w:t>
      </w:r>
    </w:p>
    <w:p w:rsidR="00A91396" w:rsidRDefault="00427FEB">
      <w:pPr>
        <w:spacing w:line="240" w:lineRule="atLeast"/>
        <w:ind w:left="7680" w:hangingChars="3200" w:hanging="76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（届时以实际出票为准）</w:t>
      </w:r>
      <w:r>
        <w:rPr>
          <w:rFonts w:ascii="宋体" w:hAnsi="宋体" w:hint="eastAsia"/>
          <w:sz w:val="24"/>
        </w:rPr>
        <w:t xml:space="preserve">                               </w:t>
      </w:r>
    </w:p>
    <w:p w:rsidR="00A91396" w:rsidRDefault="00427FEB">
      <w:pPr>
        <w:spacing w:line="240" w:lineRule="atLeast"/>
        <w:ind w:leftChars="3534" w:left="7543" w:hangingChars="51" w:hanging="122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                     </w:t>
      </w:r>
    </w:p>
    <w:p w:rsidR="00A91396" w:rsidRDefault="00427FEB">
      <w:pPr>
        <w:spacing w:line="240" w:lineRule="atLeast"/>
        <w:ind w:left="964" w:hangingChars="400" w:hanging="964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/>
          <w:b/>
          <w:sz w:val="28"/>
          <w:szCs w:val="28"/>
          <w:shd w:val="pct10" w:color="auto" w:fill="FFFFFF"/>
        </w:rPr>
        <w:t>不含</w:t>
      </w:r>
      <w:r>
        <w:rPr>
          <w:rFonts w:ascii="宋体" w:hAnsi="宋体" w:hint="eastAsia"/>
          <w:b/>
          <w:sz w:val="28"/>
          <w:szCs w:val="28"/>
          <w:shd w:val="pct10" w:color="auto" w:fill="FFFFFF"/>
        </w:rPr>
        <w:t>：</w:t>
      </w:r>
    </w:p>
    <w:p w:rsidR="00A91396" w:rsidRDefault="00427FEB">
      <w:pPr>
        <w:spacing w:line="240" w:lineRule="atLeast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Cs w:val="21"/>
        </w:rPr>
        <w:t>自主消费以及自然产生的单房差（</w:t>
      </w:r>
      <w:r>
        <w:rPr>
          <w:rFonts w:ascii="宋体" w:hAnsi="宋体" w:hint="eastAsia"/>
          <w:szCs w:val="21"/>
        </w:rPr>
        <w:t>580/</w:t>
      </w:r>
      <w:r>
        <w:rPr>
          <w:rFonts w:ascii="宋体" w:hAnsi="宋体" w:hint="eastAsia"/>
          <w:szCs w:val="21"/>
        </w:rPr>
        <w:t>人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床），旅游意外险、德天瀑布电瓶车</w:t>
      </w:r>
      <w:r>
        <w:rPr>
          <w:rFonts w:ascii="宋体" w:hAnsi="宋体" w:hint="eastAsia"/>
          <w:szCs w:val="21"/>
        </w:rPr>
        <w:t>10</w:t>
      </w:r>
      <w:r>
        <w:rPr>
          <w:rFonts w:ascii="宋体" w:hAnsi="宋体" w:hint="eastAsia"/>
          <w:szCs w:val="21"/>
        </w:rPr>
        <w:t>元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人</w:t>
      </w:r>
    </w:p>
    <w:sectPr w:rsidR="00A91396" w:rsidSect="00A913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2" w:right="851" w:bottom="1361" w:left="851" w:header="0" w:footer="244" w:gutter="0"/>
      <w:pgBorders w:offsetFrom="page">
        <w:top w:val="single" w:sz="8" w:space="0" w:color="24C6DC"/>
        <w:left w:val="single" w:sz="8" w:space="0" w:color="24C6DC"/>
        <w:bottom w:val="single" w:sz="8" w:space="0" w:color="24C6DC"/>
        <w:right w:val="single" w:sz="8" w:space="0" w:color="24C6DC"/>
      </w:pgBorders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FEB" w:rsidRDefault="00427FEB" w:rsidP="00A91396">
      <w:r>
        <w:separator/>
      </w:r>
    </w:p>
  </w:endnote>
  <w:endnote w:type="continuationSeparator" w:id="0">
    <w:p w:rsidR="00427FEB" w:rsidRDefault="00427FEB" w:rsidP="00A91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Geneva">
    <w:altName w:val="Arial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BB8" w:rsidRDefault="00160BB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396" w:rsidRDefault="00427FEB">
    <w:pPr>
      <w:pStyle w:val="a4"/>
      <w:spacing w:line="280" w:lineRule="exact"/>
      <w:ind w:rightChars="171" w:right="359" w:firstLineChars="50" w:firstLine="90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                                   </w:t>
    </w:r>
  </w:p>
  <w:p w:rsidR="00A91396" w:rsidRDefault="00427FEB">
    <w:pPr>
      <w:pStyle w:val="a4"/>
      <w:spacing w:line="280" w:lineRule="exact"/>
      <w:ind w:leftChars="85" w:left="178" w:rightChars="85" w:right="178"/>
      <w:jc w:val="center"/>
      <w:rPr>
        <w:rFonts w:ascii="宋体" w:hAnsi="宋体"/>
        <w:b/>
      </w:rPr>
    </w:pPr>
    <w:r>
      <w:rPr>
        <w:rFonts w:ascii="宋体" w:hAnsi="宋体" w:hint="eastAsia"/>
        <w:b/>
      </w:rPr>
      <w:t>联系人：</w:t>
    </w:r>
    <w:r>
      <w:rPr>
        <w:rFonts w:ascii="宋体" w:hAnsi="宋体" w:hint="eastAsia"/>
        <w:b/>
      </w:rPr>
      <w:t xml:space="preserve"> </w:t>
    </w:r>
    <w:r>
      <w:rPr>
        <w:rFonts w:ascii="宋体" w:hAnsi="宋体" w:hint="eastAsia"/>
        <w:b/>
      </w:rPr>
      <w:t>曾俊</w:t>
    </w:r>
    <w:r>
      <w:rPr>
        <w:rFonts w:ascii="宋体" w:hAnsi="宋体" w:hint="eastAsia"/>
        <w:b/>
      </w:rPr>
      <w:t xml:space="preserve">     </w:t>
    </w:r>
    <w:r>
      <w:rPr>
        <w:rFonts w:ascii="宋体" w:hAnsi="宋体" w:hint="eastAsia"/>
        <w:b/>
      </w:rPr>
      <w:t>电话：</w:t>
    </w:r>
    <w:r>
      <w:rPr>
        <w:rFonts w:ascii="宋体" w:hAnsi="宋体" w:hint="eastAsia"/>
        <w:b/>
      </w:rPr>
      <w:t xml:space="preserve">13588222371        </w:t>
    </w:r>
    <w:r>
      <w:rPr>
        <w:rFonts w:ascii="宋体" w:hAnsi="宋体" w:hint="eastAsia"/>
        <w:b/>
      </w:rPr>
      <w:t>传真：</w:t>
    </w:r>
    <w:r>
      <w:rPr>
        <w:rFonts w:ascii="宋体" w:hAnsi="宋体" w:hint="eastAsia"/>
        <w:b/>
      </w:rPr>
      <w:t xml:space="preserve">87060785         </w:t>
    </w:r>
    <w:r>
      <w:rPr>
        <w:rFonts w:ascii="宋体" w:hAnsi="宋体" w:hint="eastAsia"/>
        <w:b/>
      </w:rPr>
      <w:t>地址：延安路</w:t>
    </w:r>
    <w:r>
      <w:rPr>
        <w:rFonts w:ascii="宋体" w:hAnsi="宋体" w:hint="eastAsia"/>
        <w:b/>
      </w:rPr>
      <w:t>139</w:t>
    </w:r>
    <w:r>
      <w:rPr>
        <w:rFonts w:ascii="宋体" w:hAnsi="宋体" w:hint="eastAsia"/>
        <w:b/>
      </w:rPr>
      <w:t>号涌金广场</w:t>
    </w:r>
    <w:r>
      <w:rPr>
        <w:rFonts w:ascii="宋体" w:hAnsi="宋体" w:hint="eastAsia"/>
        <w:b/>
      </w:rPr>
      <w:t>6</w:t>
    </w:r>
    <w:r>
      <w:rPr>
        <w:rFonts w:ascii="宋体" w:hAnsi="宋体" w:hint="eastAsia"/>
        <w:b/>
      </w:rPr>
      <w:t>楼</w:t>
    </w:r>
    <w:r>
      <w:rPr>
        <w:rFonts w:ascii="宋体" w:hAnsi="宋体" w:hint="eastAsia"/>
        <w:b/>
      </w:rPr>
      <w:t>A</w:t>
    </w:r>
    <w:r>
      <w:rPr>
        <w:rFonts w:ascii="宋体" w:hAnsi="宋体" w:hint="eastAsia"/>
        <w:b/>
      </w:rPr>
      <w:t>座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BB8" w:rsidRDefault="00160BB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FEB" w:rsidRDefault="00427FEB" w:rsidP="00A91396">
      <w:r>
        <w:separator/>
      </w:r>
    </w:p>
  </w:footnote>
  <w:footnote w:type="continuationSeparator" w:id="0">
    <w:p w:rsidR="00427FEB" w:rsidRDefault="00427FEB" w:rsidP="00A913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BB8" w:rsidRDefault="00160BB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396" w:rsidRDefault="00A91396" w:rsidP="00160BB8">
    <w:pPr>
      <w:pStyle w:val="a5"/>
      <w:pBdr>
        <w:bottom w:val="none" w:sz="0" w:space="0" w:color="auto"/>
      </w:pBd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3" o:spid="_x0000_s2049" type="#_x0000_t75" style="position:absolute;left:0;text-align:left;margin-left:9pt;margin-top:7.5pt;width:7in;height:54.75pt;z-index:1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BB8" w:rsidRDefault="00160BB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1396"/>
    <w:rsid w:val="00160BB8"/>
    <w:rsid w:val="00427FEB"/>
    <w:rsid w:val="00A91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1396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Char"/>
    <w:semiHidden/>
    <w:unhideWhenUsed/>
    <w:qFormat/>
    <w:rsid w:val="00A913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91396"/>
    <w:rPr>
      <w:sz w:val="18"/>
      <w:szCs w:val="18"/>
    </w:rPr>
  </w:style>
  <w:style w:type="paragraph" w:styleId="a4">
    <w:name w:val="footer"/>
    <w:basedOn w:val="a"/>
    <w:rsid w:val="00A913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rsid w:val="00A91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rsid w:val="00A9139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qFormat/>
    <w:rsid w:val="00A91396"/>
    <w:rPr>
      <w:b/>
      <w:bCs/>
    </w:rPr>
  </w:style>
  <w:style w:type="character" w:styleId="a8">
    <w:name w:val="Hyperlink"/>
    <w:basedOn w:val="a0"/>
    <w:rsid w:val="00A91396"/>
    <w:rPr>
      <w:color w:val="000000"/>
      <w:sz w:val="18"/>
      <w:szCs w:val="18"/>
      <w:u w:val="none"/>
    </w:rPr>
  </w:style>
  <w:style w:type="paragraph" w:customStyle="1" w:styleId="CharChar1CharCharCharCharCharCharChar">
    <w:name w:val="Char Char1 Char Char Char Char Char Char Char"/>
    <w:basedOn w:val="a"/>
    <w:rsid w:val="00A91396"/>
    <w:pPr>
      <w:widowControl/>
      <w:spacing w:after="160" w:line="240" w:lineRule="exact"/>
      <w:jc w:val="left"/>
    </w:pPr>
  </w:style>
  <w:style w:type="paragraph" w:customStyle="1" w:styleId="1">
    <w:name w:val="列出段落1"/>
    <w:basedOn w:val="a"/>
    <w:uiPriority w:val="34"/>
    <w:qFormat/>
    <w:rsid w:val="00A91396"/>
    <w:pPr>
      <w:ind w:firstLineChars="200" w:firstLine="420"/>
    </w:pPr>
  </w:style>
  <w:style w:type="character" w:customStyle="1" w:styleId="17ucomkwreplace">
    <w:name w:val="17ucomkwreplace"/>
    <w:basedOn w:val="a0"/>
    <w:rsid w:val="00A91396"/>
  </w:style>
  <w:style w:type="character" w:customStyle="1" w:styleId="apple-style-span">
    <w:name w:val="apple-style-span"/>
    <w:basedOn w:val="a0"/>
    <w:rsid w:val="00A91396"/>
  </w:style>
  <w:style w:type="character" w:customStyle="1" w:styleId="3Char">
    <w:name w:val="标题 3 Char"/>
    <w:basedOn w:val="a0"/>
    <w:link w:val="3"/>
    <w:semiHidden/>
    <w:rsid w:val="00A91396"/>
    <w:rPr>
      <w:b/>
      <w:bCs/>
      <w:kern w:val="2"/>
      <w:sz w:val="32"/>
      <w:szCs w:val="32"/>
    </w:rPr>
  </w:style>
  <w:style w:type="character" w:customStyle="1" w:styleId="t09black1">
    <w:name w:val="t09_black1"/>
    <w:basedOn w:val="a0"/>
    <w:rsid w:val="00A91396"/>
    <w:rPr>
      <w:rFonts w:ascii="Geneva" w:hAnsi="Geneva" w:hint="default"/>
      <w:color w:val="000000"/>
      <w:sz w:val="18"/>
      <w:szCs w:val="18"/>
    </w:rPr>
  </w:style>
  <w:style w:type="character" w:customStyle="1" w:styleId="Char">
    <w:name w:val="批注框文本 Char"/>
    <w:basedOn w:val="a0"/>
    <w:link w:val="a3"/>
    <w:rsid w:val="00A9139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2095</Characters>
  <Application>Microsoft Office Word</Application>
  <DocSecurity>0</DocSecurity>
  <Lines>17</Lines>
  <Paragraphs>4</Paragraphs>
  <ScaleCrop>false</ScaleCrop>
  <Company>微软中国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自然山水、畲乡风情、浪漫温泉——景宁畲乡、泰顺温泉三日游</dc:title>
  <dc:creator>微软用户</dc:creator>
  <cp:lastModifiedBy>微软用户</cp:lastModifiedBy>
  <cp:revision>1</cp:revision>
  <cp:lastPrinted>2014-05-16T01:43:00Z</cp:lastPrinted>
  <dcterms:created xsi:type="dcterms:W3CDTF">2014-06-18T02:24:00Z</dcterms:created>
  <dcterms:modified xsi:type="dcterms:W3CDTF">2014-06-24T07:13:00Z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